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AB1" w:rsidRPr="00854EA6" w:rsidRDefault="00B25AB1" w:rsidP="0079315E">
      <w:pPr>
        <w:jc w:val="both"/>
        <w:rPr>
          <w:rFonts w:ascii="Arial" w:hAnsi="Arial" w:cs="Arial"/>
        </w:rPr>
      </w:pPr>
    </w:p>
    <w:p w:rsidR="00B25AB1" w:rsidRPr="00854EA6" w:rsidRDefault="0014471F" w:rsidP="0079315E">
      <w:pPr>
        <w:jc w:val="right"/>
        <w:rPr>
          <w:rFonts w:ascii="Arial" w:hAnsi="Arial" w:cs="Arial"/>
        </w:rPr>
      </w:pPr>
      <w:r w:rsidRPr="00854EA6">
        <w:rPr>
          <w:rFonts w:ascii="Arial" w:hAnsi="Arial" w:cs="Arial"/>
        </w:rPr>
        <w:t>Chascomús, 28 de Septiembre de 2026</w:t>
      </w:r>
    </w:p>
    <w:p w:rsidR="00B620B7" w:rsidRPr="00854EA6" w:rsidRDefault="00B620B7" w:rsidP="0079315E">
      <w:pPr>
        <w:jc w:val="both"/>
        <w:rPr>
          <w:rFonts w:ascii="Arial" w:hAnsi="Arial" w:cs="Arial"/>
          <w:b/>
        </w:rPr>
      </w:pPr>
    </w:p>
    <w:p w:rsidR="00B620B7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 xml:space="preserve">Sr: presidente </w:t>
      </w:r>
    </w:p>
    <w:p w:rsidR="0014471F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>Honorable Concejo Deliberante</w:t>
      </w:r>
    </w:p>
    <w:p w:rsidR="0014471F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>OSCAR FREDDY TOLEDO</w:t>
      </w:r>
    </w:p>
    <w:p w:rsidR="0014471F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>S______/_______D</w:t>
      </w:r>
    </w:p>
    <w:p w:rsidR="00B620B7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 xml:space="preserve">De nuestra mayor consideración </w:t>
      </w:r>
    </w:p>
    <w:p w:rsidR="0014471F" w:rsidRPr="00854EA6" w:rsidRDefault="0014471F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 xml:space="preserve">                                                         </w:t>
      </w:r>
      <w:r w:rsidRPr="00854EA6">
        <w:rPr>
          <w:rFonts w:ascii="Arial" w:hAnsi="Arial" w:cs="Arial"/>
        </w:rPr>
        <w:t xml:space="preserve">Remitimos el siguiente proyecto para ser presentado en la orden del </w:t>
      </w:r>
      <w:r w:rsidR="0079315E" w:rsidRPr="00854EA6">
        <w:rPr>
          <w:rFonts w:ascii="Arial" w:hAnsi="Arial" w:cs="Arial"/>
        </w:rPr>
        <w:t>día</w:t>
      </w:r>
      <w:r w:rsidRPr="00854EA6">
        <w:rPr>
          <w:rFonts w:ascii="Arial" w:hAnsi="Arial" w:cs="Arial"/>
        </w:rPr>
        <w:t xml:space="preserve"> de la próxima sesión. </w:t>
      </w:r>
    </w:p>
    <w:p w:rsidR="0014471F" w:rsidRPr="00854EA6" w:rsidRDefault="0014471F" w:rsidP="0079315E">
      <w:pPr>
        <w:jc w:val="both"/>
        <w:rPr>
          <w:rFonts w:ascii="Arial" w:hAnsi="Arial" w:cs="Arial"/>
        </w:rPr>
      </w:pPr>
    </w:p>
    <w:p w:rsidR="00B620B7" w:rsidRPr="00854EA6" w:rsidRDefault="0014471F" w:rsidP="0079315E">
      <w:pPr>
        <w:jc w:val="center"/>
        <w:rPr>
          <w:rFonts w:ascii="Arial" w:hAnsi="Arial" w:cs="Arial"/>
          <w:b/>
        </w:rPr>
      </w:pPr>
      <w:r w:rsidRPr="00854EA6">
        <w:rPr>
          <w:rFonts w:ascii="Arial" w:hAnsi="Arial" w:cs="Arial"/>
          <w:b/>
        </w:rPr>
        <w:t>“Declaración de Interés Municipal, Cultural, Deportivo y Turístico e Inclusión en el Calendario Oficial 2027”</w:t>
      </w:r>
    </w:p>
    <w:p w:rsidR="00B620B7" w:rsidRPr="00854EA6" w:rsidRDefault="00B620B7" w:rsidP="0079315E">
      <w:pPr>
        <w:jc w:val="both"/>
        <w:rPr>
          <w:rFonts w:ascii="Arial" w:hAnsi="Arial" w:cs="Arial"/>
          <w:b/>
        </w:rPr>
      </w:pPr>
    </w:p>
    <w:p w:rsidR="00B25AB1" w:rsidRPr="00854EA6" w:rsidRDefault="00B25AB1" w:rsidP="0079315E">
      <w:pPr>
        <w:jc w:val="both"/>
        <w:rPr>
          <w:rFonts w:ascii="Arial" w:hAnsi="Arial" w:cs="Arial"/>
          <w:b/>
        </w:rPr>
      </w:pPr>
      <w:r w:rsidRPr="00854EA6">
        <w:rPr>
          <w:rFonts w:ascii="Arial" w:hAnsi="Arial" w:cs="Arial"/>
          <w:b/>
        </w:rPr>
        <w:t>VISTO</w:t>
      </w:r>
    </w:p>
    <w:p w:rsidR="00740CDF" w:rsidRPr="00854EA6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>El</w:t>
      </w:r>
      <w:r w:rsidR="0079315E" w:rsidRPr="00854EA6">
        <w:rPr>
          <w:rFonts w:ascii="Arial" w:hAnsi="Arial" w:cs="Arial"/>
        </w:rPr>
        <w:t xml:space="preserve"> </w:t>
      </w:r>
      <w:r w:rsidR="00740CDF" w:rsidRPr="00854EA6">
        <w:rPr>
          <w:rFonts w:ascii="Arial" w:hAnsi="Arial" w:cs="Arial"/>
        </w:rPr>
        <w:t>constante crecimiento, la masiva convocatoria y el profundo impacto socioeconómico que han consolidado las jornadas de Cicloturismo; las métricas obtenidas en los relevamientos socio-</w:t>
      </w:r>
      <w:r w:rsidR="0079315E" w:rsidRPr="00854EA6">
        <w:rPr>
          <w:rFonts w:ascii="Arial" w:hAnsi="Arial" w:cs="Arial"/>
        </w:rPr>
        <w:t>demográficos</w:t>
      </w:r>
      <w:r w:rsidR="00740CDF" w:rsidRPr="00854EA6">
        <w:rPr>
          <w:rFonts w:ascii="Arial" w:hAnsi="Arial" w:cs="Arial"/>
        </w:rPr>
        <w:t xml:space="preserve"> a participantes (base 835 encuestados e inscripción de ciclistas provenientes de </w:t>
      </w:r>
      <w:r w:rsidR="0079315E" w:rsidRPr="00854EA6">
        <w:rPr>
          <w:rFonts w:ascii="Arial" w:hAnsi="Arial" w:cs="Arial"/>
        </w:rPr>
        <w:t>más</w:t>
      </w:r>
      <w:r w:rsidR="00740CDF" w:rsidRPr="00854EA6">
        <w:rPr>
          <w:rFonts w:ascii="Arial" w:hAnsi="Arial" w:cs="Arial"/>
        </w:rPr>
        <w:t xml:space="preserve"> de 108 localidades); el alto valor integrador de las familias que participan en las bicicletas  dobles (</w:t>
      </w:r>
      <w:r w:rsidR="0079315E" w:rsidRPr="00854EA6">
        <w:rPr>
          <w:rFonts w:ascii="Arial" w:hAnsi="Arial" w:cs="Arial"/>
        </w:rPr>
        <w:t>Tándem</w:t>
      </w:r>
      <w:r w:rsidR="00740CDF" w:rsidRPr="00854EA6">
        <w:rPr>
          <w:rFonts w:ascii="Arial" w:hAnsi="Arial" w:cs="Arial"/>
        </w:rPr>
        <w:t xml:space="preserve">); y la necesidad de institucionalizar este evento otorgándoles el marco normativo correspondiente mediante su incorporación definitiva al Calendario Oficial de Eventos del Municipio; y </w:t>
      </w:r>
    </w:p>
    <w:p w:rsidR="00725AE6" w:rsidRPr="00854EA6" w:rsidRDefault="00B25AB1" w:rsidP="00725AE6">
      <w:pPr>
        <w:jc w:val="both"/>
        <w:rPr>
          <w:rFonts w:ascii="Arial" w:hAnsi="Arial" w:cs="Arial"/>
          <w:b/>
        </w:rPr>
      </w:pPr>
      <w:r w:rsidRPr="00854EA6">
        <w:rPr>
          <w:rFonts w:ascii="Arial" w:hAnsi="Arial" w:cs="Arial"/>
          <w:b/>
        </w:rPr>
        <w:t xml:space="preserve">CONSIDERANDO </w:t>
      </w:r>
    </w:p>
    <w:p w:rsidR="00725AE6" w:rsidRPr="00854EA6" w:rsidRDefault="00040063" w:rsidP="00725AE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="00725AE6" w:rsidRPr="00854EA6">
        <w:rPr>
          <w:rFonts w:ascii="Arial" w:hAnsi="Arial" w:cs="Arial"/>
          <w:b/>
          <w:bCs/>
        </w:rPr>
        <w:t>QUE</w:t>
      </w:r>
      <w:r w:rsidR="00725AE6" w:rsidRPr="00854EA6">
        <w:rPr>
          <w:rFonts w:ascii="Arial" w:hAnsi="Arial" w:cs="Arial"/>
        </w:rPr>
        <w:t>,</w:t>
      </w:r>
      <w:r w:rsidR="005E6319">
        <w:rPr>
          <w:rFonts w:ascii="Arial" w:hAnsi="Arial" w:cs="Arial"/>
        </w:rPr>
        <w:t xml:space="preserve"> gracias al esfuerzo colectivo y al compromiso puesto de manifiesto durante su etapa de gestación, la Jornada de Cicloturismo realizada en este primer año ha demostrado superar ampliamente las expectativas previstas. </w:t>
      </w:r>
      <w:bookmarkStart w:id="0" w:name="_GoBack"/>
      <w:bookmarkEnd w:id="0"/>
    </w:p>
    <w:p w:rsidR="00725AE6" w:rsidRPr="00854EA6" w:rsidRDefault="00040063" w:rsidP="0079315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="00725AE6" w:rsidRPr="00854EA6">
        <w:rPr>
          <w:rFonts w:ascii="Arial" w:hAnsi="Arial" w:cs="Arial"/>
          <w:b/>
          <w:bCs/>
        </w:rPr>
        <w:t>QUE</w:t>
      </w:r>
      <w:r w:rsidR="00725AE6" w:rsidRPr="00854EA6">
        <w:rPr>
          <w:rFonts w:ascii="Arial" w:hAnsi="Arial" w:cs="Arial"/>
        </w:rPr>
        <w:t>, dicho acontecimiento ha trascendido lo estrictamente deportivo para constituirse en un verdadero hito cultural, turístico y de inclusión e integración para toda la comunidad de Chascomús;</w:t>
      </w:r>
    </w:p>
    <w:p w:rsidR="00740CDF" w:rsidRPr="00854EA6" w:rsidRDefault="00040063" w:rsidP="0079315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 w:rsidR="00554380" w:rsidRPr="00554380">
        <w:rPr>
          <w:rFonts w:ascii="Arial" w:hAnsi="Arial" w:cs="Arial"/>
          <w:b/>
        </w:rPr>
        <w:t>QUE</w:t>
      </w:r>
      <w:r w:rsidR="00725AE6" w:rsidRPr="00854EA6">
        <w:rPr>
          <w:rFonts w:ascii="Arial" w:hAnsi="Arial" w:cs="Arial"/>
        </w:rPr>
        <w:t>,</w:t>
      </w:r>
      <w:r w:rsidR="00FE3E43" w:rsidRPr="00854EA6">
        <w:rPr>
          <w:rFonts w:ascii="Arial" w:hAnsi="Arial" w:cs="Arial"/>
        </w:rPr>
        <w:t xml:space="preserve"> la actividad  </w:t>
      </w:r>
      <w:r w:rsidR="00740CDF" w:rsidRPr="00854EA6">
        <w:rPr>
          <w:rFonts w:ascii="Arial" w:hAnsi="Arial" w:cs="Arial"/>
        </w:rPr>
        <w:t xml:space="preserve"> reúne de manera coordinada cuatro dimensiones </w:t>
      </w:r>
      <w:r w:rsidR="002F2AFC" w:rsidRPr="00854EA6">
        <w:rPr>
          <w:rFonts w:ascii="Arial" w:hAnsi="Arial" w:cs="Arial"/>
        </w:rPr>
        <w:t xml:space="preserve">fundamentales para el desarrollo local: </w:t>
      </w:r>
    </w:p>
    <w:p w:rsidR="00B25AB1" w:rsidRPr="00854EA6" w:rsidRDefault="00B25AB1" w:rsidP="0079315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Eje Turístico:</w:t>
      </w:r>
      <w:r w:rsidRPr="00854EA6">
        <w:rPr>
          <w:rFonts w:ascii="Arial" w:hAnsi="Arial" w:cs="Arial"/>
        </w:rPr>
        <w:t xml:space="preserve"> Genera un flujo constante de visitantes de todo el país y el exterior, reduciendo la estacionalidad turística y dinamizando la ocupación en campings, cabañas, hoteles y locales gastronómicos. </w:t>
      </w:r>
    </w:p>
    <w:p w:rsidR="00584C59" w:rsidRPr="00854EA6" w:rsidRDefault="00584C59" w:rsidP="00584C59">
      <w:pPr>
        <w:pStyle w:val="Prrafodelista"/>
        <w:ind w:left="766"/>
        <w:jc w:val="both"/>
        <w:rPr>
          <w:rFonts w:ascii="Arial" w:hAnsi="Arial" w:cs="Arial"/>
        </w:rPr>
      </w:pPr>
    </w:p>
    <w:p w:rsidR="00554380" w:rsidRPr="00554380" w:rsidRDefault="00554380" w:rsidP="00554380">
      <w:pPr>
        <w:pStyle w:val="Prrafodelista"/>
        <w:ind w:left="766"/>
        <w:jc w:val="both"/>
        <w:rPr>
          <w:rFonts w:ascii="Arial" w:hAnsi="Arial" w:cs="Arial"/>
        </w:rPr>
      </w:pPr>
    </w:p>
    <w:p w:rsidR="00554380" w:rsidRPr="00554380" w:rsidRDefault="00554380" w:rsidP="00554380">
      <w:pPr>
        <w:pStyle w:val="Prrafodelista"/>
        <w:rPr>
          <w:rFonts w:ascii="Arial" w:hAnsi="Arial" w:cs="Arial"/>
          <w:b/>
        </w:rPr>
      </w:pPr>
    </w:p>
    <w:p w:rsidR="00B25AB1" w:rsidRPr="00854EA6" w:rsidRDefault="00B25AB1" w:rsidP="0079315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Eje Deportivo</w:t>
      </w:r>
      <w:r w:rsidRPr="00854EA6">
        <w:rPr>
          <w:rFonts w:ascii="Arial" w:hAnsi="Arial" w:cs="Arial"/>
        </w:rPr>
        <w:t xml:space="preserve">: Promueve la vida saludable, el uso de la bicicleta y la práctica deportiva no competitiva para personas de todas las edades. </w:t>
      </w:r>
    </w:p>
    <w:p w:rsidR="00EF0441" w:rsidRPr="00854EA6" w:rsidRDefault="00EF0441" w:rsidP="0079315E">
      <w:pPr>
        <w:pStyle w:val="Prrafodelista"/>
        <w:ind w:left="766"/>
        <w:jc w:val="both"/>
        <w:rPr>
          <w:rFonts w:ascii="Arial" w:hAnsi="Arial" w:cs="Arial"/>
        </w:rPr>
      </w:pPr>
    </w:p>
    <w:p w:rsidR="00B25AB1" w:rsidRPr="00854EA6" w:rsidRDefault="00B25AB1" w:rsidP="0079315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Eje Cultural y Comunitario:</w:t>
      </w:r>
      <w:r w:rsidRPr="00854EA6">
        <w:rPr>
          <w:rFonts w:ascii="Arial" w:hAnsi="Arial" w:cs="Arial"/>
        </w:rPr>
        <w:t xml:space="preserve"> Difunde el patrimonio natural de la Laguna y los caminos rurales, promoviendo la convivencia ciudadana y costumbres de encuentro social. </w:t>
      </w:r>
    </w:p>
    <w:p w:rsidR="00584C59" w:rsidRPr="00854EA6" w:rsidRDefault="00584C59" w:rsidP="00584C59">
      <w:pPr>
        <w:pStyle w:val="Prrafodelista"/>
        <w:ind w:left="766"/>
        <w:jc w:val="both"/>
        <w:rPr>
          <w:rFonts w:ascii="Arial" w:hAnsi="Arial" w:cs="Arial"/>
        </w:rPr>
      </w:pPr>
    </w:p>
    <w:p w:rsidR="002F2AFC" w:rsidRPr="00854EA6" w:rsidRDefault="00B25AB1" w:rsidP="0079315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Eje Social e Integrador</w:t>
      </w:r>
      <w:r w:rsidRPr="00854EA6">
        <w:rPr>
          <w:rFonts w:ascii="Arial" w:hAnsi="Arial" w:cs="Arial"/>
        </w:rPr>
        <w:t xml:space="preserve">: Destaca la participación activa de familias que transitan las rutas en bicicletas dobles o tándem, permitiendo que madres, padres o tutores pedaleen en conjunto con sus hijos con alguna discapacidad o necesidad de acompañamiento de manera </w:t>
      </w:r>
      <w:r w:rsidR="002F2AFC" w:rsidRPr="00854EA6">
        <w:rPr>
          <w:rFonts w:ascii="Arial" w:hAnsi="Arial" w:cs="Arial"/>
        </w:rPr>
        <w:t>auto gestionada e integrada</w:t>
      </w:r>
    </w:p>
    <w:p w:rsidR="002F2AFC" w:rsidRPr="00854EA6" w:rsidRDefault="00040063" w:rsidP="0079315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2F2AFC" w:rsidRPr="00854EA6">
        <w:rPr>
          <w:rFonts w:ascii="Arial" w:hAnsi="Arial" w:cs="Arial"/>
        </w:rPr>
        <w:t xml:space="preserve"> </w:t>
      </w:r>
      <w:r w:rsidR="00554380" w:rsidRPr="00554380">
        <w:rPr>
          <w:rFonts w:ascii="Arial" w:hAnsi="Arial" w:cs="Arial"/>
          <w:b/>
        </w:rPr>
        <w:t>QUE</w:t>
      </w:r>
      <w:r w:rsidR="00554380">
        <w:rPr>
          <w:rFonts w:ascii="Arial" w:hAnsi="Arial" w:cs="Arial"/>
        </w:rPr>
        <w:t xml:space="preserve">, </w:t>
      </w:r>
      <w:r w:rsidR="00B25AB1" w:rsidRPr="00854EA6">
        <w:rPr>
          <w:rFonts w:ascii="Arial" w:hAnsi="Arial" w:cs="Arial"/>
        </w:rPr>
        <w:t>según los datos cuantitativos relevados sobre una muestra repre</w:t>
      </w:r>
      <w:r w:rsidR="002F2AFC" w:rsidRPr="00854EA6">
        <w:rPr>
          <w:rFonts w:ascii="Arial" w:hAnsi="Arial" w:cs="Arial"/>
        </w:rPr>
        <w:t xml:space="preserve">sentativa de 835 participantes, </w:t>
      </w:r>
      <w:r w:rsidR="00B25AB1" w:rsidRPr="00854EA6">
        <w:rPr>
          <w:rFonts w:ascii="Arial" w:hAnsi="Arial" w:cs="Arial"/>
        </w:rPr>
        <w:t xml:space="preserve"> Se registraron participantes de más de 108 ciudades distintas de la Provincia de Buenos Aires, CABA, Entre Ríos, Chaco, Corrientes, Chubut, Tierra del Fuego, Santa Fe y la República Ori</w:t>
      </w:r>
      <w:r w:rsidR="002F2AFC" w:rsidRPr="00854EA6">
        <w:rPr>
          <w:rFonts w:ascii="Arial" w:hAnsi="Arial" w:cs="Arial"/>
        </w:rPr>
        <w:t>ental del Uruguay (Montevideo) con un 88,5% de pernocte en el distrito, impulsando de forma directa la economía local</w:t>
      </w:r>
    </w:p>
    <w:p w:rsidR="0014471F" w:rsidRPr="00854EA6" w:rsidRDefault="00040063" w:rsidP="0079315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="00554380" w:rsidRPr="00554380">
        <w:rPr>
          <w:rFonts w:ascii="Arial" w:hAnsi="Arial" w:cs="Arial"/>
          <w:b/>
        </w:rPr>
        <w:t>QUE</w:t>
      </w:r>
      <w:r w:rsidR="00554380">
        <w:rPr>
          <w:rFonts w:ascii="Arial" w:hAnsi="Arial" w:cs="Arial"/>
        </w:rPr>
        <w:t>,</w:t>
      </w:r>
      <w:r w:rsidR="00B25AB1" w:rsidRPr="00854EA6">
        <w:rPr>
          <w:rFonts w:ascii="Arial" w:hAnsi="Arial" w:cs="Arial"/>
        </w:rPr>
        <w:t xml:space="preserve"> la f</w:t>
      </w:r>
      <w:r w:rsidR="002F2AFC" w:rsidRPr="00854EA6">
        <w:rPr>
          <w:rFonts w:ascii="Arial" w:hAnsi="Arial" w:cs="Arial"/>
        </w:rPr>
        <w:t>igura del Proyecto de la Ordenanza es la vía legislativa idónea para instituir de manera permanente eventos de calendario oficial municipal y encomendar de forma obligatoria las acciones de apoyo, logística y difusión por parte del Departamento Ejecutivo Municipal</w:t>
      </w:r>
      <w:r w:rsidR="00B25AB1" w:rsidRPr="00854EA6">
        <w:rPr>
          <w:rFonts w:ascii="Arial" w:hAnsi="Arial" w:cs="Arial"/>
        </w:rPr>
        <w:t xml:space="preserve"> </w:t>
      </w:r>
    </w:p>
    <w:p w:rsidR="00B25AB1" w:rsidRPr="00854EA6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>POR ELLO,</w:t>
      </w:r>
    </w:p>
    <w:p w:rsidR="00B25AB1" w:rsidRPr="00854EA6" w:rsidRDefault="00B620B7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</w:rPr>
        <w:t xml:space="preserve">                El Bloque de la Libertad Avanza propone el siguiente  </w:t>
      </w:r>
    </w:p>
    <w:p w:rsidR="00B620B7" w:rsidRPr="00854EA6" w:rsidRDefault="00FE3E43" w:rsidP="0079315E">
      <w:pPr>
        <w:jc w:val="both"/>
        <w:rPr>
          <w:rFonts w:ascii="Arial" w:hAnsi="Arial" w:cs="Arial"/>
          <w:b/>
          <w:u w:val="single"/>
        </w:rPr>
      </w:pPr>
      <w:r w:rsidRPr="00854EA6">
        <w:rPr>
          <w:rFonts w:ascii="Arial" w:hAnsi="Arial" w:cs="Arial"/>
          <w:b/>
        </w:rPr>
        <w:t xml:space="preserve">                                                </w:t>
      </w:r>
      <w:r w:rsidRPr="00854EA6">
        <w:rPr>
          <w:rFonts w:ascii="Arial" w:hAnsi="Arial" w:cs="Arial"/>
          <w:b/>
          <w:u w:val="single"/>
        </w:rPr>
        <w:t xml:space="preserve">  </w:t>
      </w:r>
      <w:r w:rsidR="002F2AFC" w:rsidRPr="00854EA6">
        <w:rPr>
          <w:rFonts w:ascii="Arial" w:hAnsi="Arial" w:cs="Arial"/>
          <w:b/>
          <w:u w:val="single"/>
        </w:rPr>
        <w:t>PROYECTO DE ORDENANZA</w:t>
      </w:r>
    </w:p>
    <w:p w:rsidR="002F2AFC" w:rsidRPr="00854EA6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ARTÍCULO 1°</w:t>
      </w:r>
      <w:r w:rsidRPr="00854EA6">
        <w:rPr>
          <w:rFonts w:ascii="Arial" w:hAnsi="Arial" w:cs="Arial"/>
        </w:rPr>
        <w:t xml:space="preserve">.- </w:t>
      </w:r>
      <w:r w:rsidR="00F34791" w:rsidRPr="00854EA6">
        <w:rPr>
          <w:rFonts w:ascii="Arial" w:hAnsi="Arial" w:cs="Arial"/>
          <w:b/>
        </w:rPr>
        <w:t>INSTITUCIONALIZACION:</w:t>
      </w:r>
      <w:r w:rsidR="00F34791" w:rsidRPr="00854EA6">
        <w:rPr>
          <w:rFonts w:ascii="Arial" w:hAnsi="Arial" w:cs="Arial"/>
        </w:rPr>
        <w:t xml:space="preserve"> Institúyase</w:t>
      </w:r>
      <w:r w:rsidR="002F2AFC" w:rsidRPr="00854EA6">
        <w:rPr>
          <w:rFonts w:ascii="Arial" w:hAnsi="Arial" w:cs="Arial"/>
        </w:rPr>
        <w:t xml:space="preserve"> como evento permanente de interés Municipal, Cultural, Deportivo y </w:t>
      </w:r>
      <w:r w:rsidR="00F34791" w:rsidRPr="00854EA6">
        <w:rPr>
          <w:rFonts w:ascii="Arial" w:hAnsi="Arial" w:cs="Arial"/>
        </w:rPr>
        <w:t>Turístico</w:t>
      </w:r>
      <w:r w:rsidR="002F2AFC" w:rsidRPr="00854EA6">
        <w:rPr>
          <w:rFonts w:ascii="Arial" w:hAnsi="Arial" w:cs="Arial"/>
        </w:rPr>
        <w:t xml:space="preserve"> a las “Jornadas Anuales de Cicloturismo Familiar y Recreativo” del Partido de </w:t>
      </w:r>
      <w:r w:rsidR="00F34791" w:rsidRPr="00854EA6">
        <w:rPr>
          <w:rFonts w:ascii="Arial" w:hAnsi="Arial" w:cs="Arial"/>
        </w:rPr>
        <w:t>Chascomús</w:t>
      </w:r>
    </w:p>
    <w:p w:rsidR="00040063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ARTÍCULO 2°</w:t>
      </w:r>
      <w:r w:rsidRPr="00854EA6">
        <w:rPr>
          <w:rFonts w:ascii="Arial" w:hAnsi="Arial" w:cs="Arial"/>
        </w:rPr>
        <w:t xml:space="preserve">.- </w:t>
      </w:r>
      <w:r w:rsidR="002F2AFC" w:rsidRPr="00854EA6">
        <w:rPr>
          <w:rFonts w:ascii="Arial" w:hAnsi="Arial" w:cs="Arial"/>
          <w:b/>
        </w:rPr>
        <w:t>CALENDARIO OFICIAL:</w:t>
      </w:r>
      <w:r w:rsidR="002F2AFC" w:rsidRPr="00854EA6">
        <w:rPr>
          <w:rFonts w:ascii="Arial" w:hAnsi="Arial" w:cs="Arial"/>
        </w:rPr>
        <w:t xml:space="preserve"> </w:t>
      </w:r>
      <w:r w:rsidR="00F34791" w:rsidRPr="00854EA6">
        <w:rPr>
          <w:rFonts w:ascii="Arial" w:hAnsi="Arial" w:cs="Arial"/>
        </w:rPr>
        <w:t>Incorpórese</w:t>
      </w:r>
      <w:r w:rsidR="002F2AFC" w:rsidRPr="00854EA6">
        <w:rPr>
          <w:rFonts w:ascii="Arial" w:hAnsi="Arial" w:cs="Arial"/>
        </w:rPr>
        <w:t xml:space="preserve"> de manera formal las Jornadas Anuales de Cicloturismo Familiar y Recreativo en el Calendario Oficial de </w:t>
      </w:r>
      <w:r w:rsidR="00F34791" w:rsidRPr="00854EA6">
        <w:rPr>
          <w:rFonts w:ascii="Arial" w:hAnsi="Arial" w:cs="Arial"/>
        </w:rPr>
        <w:t>Eventos</w:t>
      </w:r>
      <w:r w:rsidR="002F2AFC" w:rsidRPr="00854EA6">
        <w:rPr>
          <w:rFonts w:ascii="Arial" w:hAnsi="Arial" w:cs="Arial"/>
        </w:rPr>
        <w:t xml:space="preserve"> del Partido de </w:t>
      </w:r>
      <w:r w:rsidR="00F34791" w:rsidRPr="00854EA6">
        <w:rPr>
          <w:rFonts w:ascii="Arial" w:hAnsi="Arial" w:cs="Arial"/>
        </w:rPr>
        <w:t>Chascomús</w:t>
      </w:r>
      <w:r w:rsidR="002F2AFC" w:rsidRPr="00854EA6">
        <w:rPr>
          <w:rFonts w:ascii="Arial" w:hAnsi="Arial" w:cs="Arial"/>
        </w:rPr>
        <w:t>,</w:t>
      </w:r>
      <w:r w:rsidR="00040063">
        <w:rPr>
          <w:rFonts w:ascii="Arial" w:hAnsi="Arial" w:cs="Arial"/>
        </w:rPr>
        <w:t xml:space="preserve"> estableciéndose para su realización anual, a partir del año 2027, una fecha a designar dentro del mes de Septiembre de cada año. </w:t>
      </w:r>
    </w:p>
    <w:p w:rsidR="00F34791" w:rsidRPr="00854EA6" w:rsidRDefault="00040063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 xml:space="preserve"> </w:t>
      </w:r>
      <w:r w:rsidR="00B25AB1" w:rsidRPr="00854EA6">
        <w:rPr>
          <w:rFonts w:ascii="Arial" w:hAnsi="Arial" w:cs="Arial"/>
          <w:b/>
        </w:rPr>
        <w:t>ARTÍCULO 3</w:t>
      </w:r>
      <w:r w:rsidR="00B25AB1" w:rsidRPr="00854EA6">
        <w:rPr>
          <w:rFonts w:ascii="Arial" w:hAnsi="Arial" w:cs="Arial"/>
        </w:rPr>
        <w:t xml:space="preserve">°.- </w:t>
      </w:r>
      <w:r w:rsidR="00F34791" w:rsidRPr="00854EA6">
        <w:rPr>
          <w:rFonts w:ascii="Arial" w:hAnsi="Arial" w:cs="Arial"/>
          <w:b/>
        </w:rPr>
        <w:t xml:space="preserve">RECONOCIMIENTO E </w:t>
      </w:r>
      <w:r w:rsidR="00FE3E43" w:rsidRPr="00854EA6">
        <w:rPr>
          <w:rFonts w:ascii="Arial" w:hAnsi="Arial" w:cs="Arial"/>
          <w:b/>
        </w:rPr>
        <w:t>INCLUSION</w:t>
      </w:r>
      <w:r w:rsidR="00FE3E43" w:rsidRPr="00854EA6">
        <w:rPr>
          <w:rFonts w:ascii="Arial" w:hAnsi="Arial" w:cs="Arial"/>
        </w:rPr>
        <w:t>:</w:t>
      </w:r>
      <w:r w:rsidR="00EF0441" w:rsidRPr="00854EA6">
        <w:rPr>
          <w:rFonts w:ascii="Arial" w:hAnsi="Arial" w:cs="Arial"/>
        </w:rPr>
        <w:t xml:space="preserve"> Reconózcase</w:t>
      </w:r>
      <w:r w:rsidR="00F34791" w:rsidRPr="00854EA6">
        <w:rPr>
          <w:rFonts w:ascii="Arial" w:hAnsi="Arial" w:cs="Arial"/>
        </w:rPr>
        <w:t xml:space="preserve"> e impúlsese de manera prioritaria la participación de núcleos familiares que realizan el trayecto en bicicletas dobles o tándem, promoviendo la inclusión e integración comunitaria de niños, jóvenes y adultos con discapacidad o necesidades específicas de acompañamiento.</w:t>
      </w:r>
    </w:p>
    <w:p w:rsidR="00F34791" w:rsidRPr="00854EA6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 xml:space="preserve">ARTÍCULO 4°.- </w:t>
      </w:r>
      <w:r w:rsidR="00F34791" w:rsidRPr="00854EA6">
        <w:rPr>
          <w:rFonts w:ascii="Arial" w:hAnsi="Arial" w:cs="Arial"/>
          <w:b/>
        </w:rPr>
        <w:t>AUTORIDAD DE APLICACIÓN:</w:t>
      </w:r>
      <w:r w:rsidR="00F34791" w:rsidRPr="00854EA6">
        <w:rPr>
          <w:rFonts w:ascii="Arial" w:hAnsi="Arial" w:cs="Arial"/>
        </w:rPr>
        <w:t xml:space="preserve"> El D</w:t>
      </w:r>
      <w:r w:rsidR="00C529A9">
        <w:rPr>
          <w:rFonts w:ascii="Arial" w:hAnsi="Arial" w:cs="Arial"/>
        </w:rPr>
        <w:t xml:space="preserve">epartamento Ejecutivo Municipal a través de sus  áreas correspondientes y en coordinación con  la Asociación Cicloturismo MTB </w:t>
      </w:r>
      <w:r w:rsidR="005B3D40">
        <w:rPr>
          <w:rFonts w:ascii="Arial" w:hAnsi="Arial" w:cs="Arial"/>
        </w:rPr>
        <w:t>Chascomús</w:t>
      </w:r>
      <w:r w:rsidR="00C529A9">
        <w:rPr>
          <w:rFonts w:ascii="Arial" w:hAnsi="Arial" w:cs="Arial"/>
        </w:rPr>
        <w:t xml:space="preserve">, </w:t>
      </w:r>
      <w:r w:rsidR="005B3D40">
        <w:rPr>
          <w:rFonts w:ascii="Arial" w:hAnsi="Arial" w:cs="Arial"/>
        </w:rPr>
        <w:t xml:space="preserve"> coordinara la asistencia </w:t>
      </w:r>
      <w:r w:rsidR="00F34791" w:rsidRPr="00854EA6">
        <w:rPr>
          <w:rFonts w:ascii="Arial" w:hAnsi="Arial" w:cs="Arial"/>
        </w:rPr>
        <w:t xml:space="preserve">logística, </w:t>
      </w:r>
      <w:r w:rsidR="005B3D40">
        <w:rPr>
          <w:rFonts w:ascii="Arial" w:hAnsi="Arial" w:cs="Arial"/>
        </w:rPr>
        <w:t xml:space="preserve">las </w:t>
      </w:r>
      <w:r w:rsidR="00F34791" w:rsidRPr="00854EA6">
        <w:rPr>
          <w:rFonts w:ascii="Arial" w:hAnsi="Arial" w:cs="Arial"/>
        </w:rPr>
        <w:t>habilitaciones</w:t>
      </w:r>
      <w:r w:rsidR="005B3D40">
        <w:rPr>
          <w:rFonts w:ascii="Arial" w:hAnsi="Arial" w:cs="Arial"/>
        </w:rPr>
        <w:t xml:space="preserve"> necesarias</w:t>
      </w:r>
      <w:r w:rsidR="00F34791" w:rsidRPr="00854EA6">
        <w:rPr>
          <w:rFonts w:ascii="Arial" w:hAnsi="Arial" w:cs="Arial"/>
        </w:rPr>
        <w:t xml:space="preserve">, </w:t>
      </w:r>
      <w:r w:rsidR="005B3D40">
        <w:rPr>
          <w:rFonts w:ascii="Arial" w:hAnsi="Arial" w:cs="Arial"/>
        </w:rPr>
        <w:t xml:space="preserve">así como la </w:t>
      </w:r>
      <w:r w:rsidR="00F34791" w:rsidRPr="00854EA6">
        <w:rPr>
          <w:rFonts w:ascii="Arial" w:hAnsi="Arial" w:cs="Arial"/>
        </w:rPr>
        <w:t>promoción y difusión del evento en las plataformas y medios oficiales de comunicación del municipio</w:t>
      </w:r>
      <w:r w:rsidR="005B3D40">
        <w:rPr>
          <w:rFonts w:ascii="Arial" w:hAnsi="Arial" w:cs="Arial"/>
        </w:rPr>
        <w:t xml:space="preserve">. </w:t>
      </w:r>
    </w:p>
    <w:p w:rsidR="00F34791" w:rsidRPr="00854EA6" w:rsidRDefault="00B25AB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lastRenderedPageBreak/>
        <w:t>ARTÍCULO 5°.</w:t>
      </w:r>
      <w:r w:rsidRPr="00854EA6">
        <w:rPr>
          <w:rFonts w:ascii="Arial" w:hAnsi="Arial" w:cs="Arial"/>
        </w:rPr>
        <w:t xml:space="preserve">- </w:t>
      </w:r>
      <w:r w:rsidR="00F34791" w:rsidRPr="00854EA6">
        <w:rPr>
          <w:rFonts w:ascii="Arial" w:hAnsi="Arial" w:cs="Arial"/>
          <w:b/>
        </w:rPr>
        <w:t>PRESUPUESTO</w:t>
      </w:r>
      <w:r w:rsidR="00F34791" w:rsidRPr="00854EA6">
        <w:rPr>
          <w:rFonts w:ascii="Arial" w:hAnsi="Arial" w:cs="Arial"/>
        </w:rPr>
        <w:t>: Autorizase al Departamento Ejecutivo Municipal a contemplar las partidas presupuestarias correspondientes para la asistencia logística, seguridad vial y difusión de las Jornadas en los Ejercicios Presupuestarios anuales subsiguientes.</w:t>
      </w:r>
    </w:p>
    <w:p w:rsidR="00F34791" w:rsidRPr="00854EA6" w:rsidRDefault="00F34791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ARTICULO 6°</w:t>
      </w:r>
      <w:r w:rsidR="00854EA6" w:rsidRPr="00854EA6">
        <w:rPr>
          <w:rFonts w:ascii="Arial" w:hAnsi="Arial" w:cs="Arial"/>
        </w:rPr>
        <w:t>: Envíese copia del presente Proyecto de Ordenanza a la Secretaria de Turismo, Desarrollo productivo y Deportes de la Municipalidad de Chascomús y a los Organizadores del Evento</w:t>
      </w:r>
    </w:p>
    <w:p w:rsidR="00854EA6" w:rsidRPr="00854EA6" w:rsidRDefault="00854EA6" w:rsidP="0079315E">
      <w:pPr>
        <w:jc w:val="both"/>
        <w:rPr>
          <w:rFonts w:ascii="Arial" w:hAnsi="Arial" w:cs="Arial"/>
        </w:rPr>
      </w:pPr>
      <w:r w:rsidRPr="00854EA6">
        <w:rPr>
          <w:rFonts w:ascii="Arial" w:hAnsi="Arial" w:cs="Arial"/>
          <w:b/>
        </w:rPr>
        <w:t>ARTICULO 7</w:t>
      </w:r>
      <w:r w:rsidRPr="00854EA6">
        <w:rPr>
          <w:rFonts w:ascii="Arial" w:hAnsi="Arial" w:cs="Arial"/>
        </w:rPr>
        <w:t>°: De forma:</w:t>
      </w:r>
    </w:p>
    <w:p w:rsidR="00F34791" w:rsidRPr="00854EA6" w:rsidRDefault="00F34791" w:rsidP="0079315E">
      <w:pPr>
        <w:jc w:val="both"/>
        <w:rPr>
          <w:rFonts w:ascii="Arial" w:hAnsi="Arial" w:cs="Arial"/>
        </w:rPr>
      </w:pPr>
    </w:p>
    <w:p w:rsidR="00F34791" w:rsidRPr="00854EA6" w:rsidRDefault="00F34791" w:rsidP="0079315E">
      <w:pPr>
        <w:jc w:val="both"/>
        <w:rPr>
          <w:rFonts w:ascii="Arial" w:hAnsi="Arial" w:cs="Arial"/>
        </w:rPr>
      </w:pPr>
    </w:p>
    <w:p w:rsidR="00F34791" w:rsidRPr="00854EA6" w:rsidRDefault="00F34791" w:rsidP="0079315E">
      <w:pPr>
        <w:jc w:val="both"/>
        <w:rPr>
          <w:rFonts w:ascii="Arial" w:hAnsi="Arial" w:cs="Arial"/>
        </w:rPr>
      </w:pPr>
    </w:p>
    <w:sectPr w:rsidR="00F34791" w:rsidRPr="00854EA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9DA" w:rsidRDefault="008029DA" w:rsidP="00B620B7">
      <w:pPr>
        <w:spacing w:after="0" w:line="240" w:lineRule="auto"/>
      </w:pPr>
      <w:r>
        <w:separator/>
      </w:r>
    </w:p>
  </w:endnote>
  <w:endnote w:type="continuationSeparator" w:id="0">
    <w:p w:rsidR="008029DA" w:rsidRDefault="008029DA" w:rsidP="00B6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9DA" w:rsidRDefault="008029DA" w:rsidP="00B620B7">
      <w:pPr>
        <w:spacing w:after="0" w:line="240" w:lineRule="auto"/>
      </w:pPr>
      <w:r>
        <w:separator/>
      </w:r>
    </w:p>
  </w:footnote>
  <w:footnote w:type="continuationSeparator" w:id="0">
    <w:p w:rsidR="008029DA" w:rsidRDefault="008029DA" w:rsidP="00B62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0B7" w:rsidRDefault="00B620B7" w:rsidP="00B620B7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27A9E4B6">
          <wp:extent cx="694690" cy="59753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620B7" w:rsidRPr="00B620B7" w:rsidRDefault="00B620B7" w:rsidP="00B620B7">
    <w:pPr>
      <w:pStyle w:val="Encabezado"/>
      <w:jc w:val="center"/>
    </w:pPr>
    <w:r w:rsidRPr="00B620B7">
      <w:t>Honorable Concejo Deliberante</w:t>
    </w:r>
  </w:p>
  <w:p w:rsidR="00B620B7" w:rsidRPr="00B620B7" w:rsidRDefault="00B620B7" w:rsidP="00B620B7">
    <w:pPr>
      <w:pStyle w:val="Encabezado"/>
      <w:jc w:val="center"/>
    </w:pPr>
    <w:r w:rsidRPr="00B620B7">
      <w:t xml:space="preserve">Belgrano 17- Bloque </w:t>
    </w:r>
    <w:r w:rsidRPr="00B620B7">
      <w:rPr>
        <w:rtl/>
      </w:rPr>
      <w:t>“</w:t>
    </w:r>
    <w:r w:rsidRPr="00B620B7">
      <w:t>La Libertad Avanza”</w:t>
    </w:r>
  </w:p>
  <w:p w:rsidR="00B620B7" w:rsidRPr="00B620B7" w:rsidRDefault="00B620B7" w:rsidP="00B620B7">
    <w:pPr>
      <w:pStyle w:val="Encabezado"/>
      <w:jc w:val="center"/>
    </w:pPr>
    <w:r w:rsidRPr="00B620B7">
      <w:rPr>
        <w:rtl/>
      </w:rPr>
      <w:t>“</w:t>
    </w:r>
    <w:r w:rsidRPr="00B620B7">
      <w:t xml:space="preserve">2026: Año del 200° Aniversario de la Escuela Primaria N° 1 </w:t>
    </w:r>
    <w:r w:rsidRPr="00B620B7">
      <w:rPr>
        <w:rtl/>
      </w:rPr>
      <w:t>“</w:t>
    </w:r>
    <w:r w:rsidRPr="00B620B7">
      <w:t>Bernardino Rivadavia”</w:t>
    </w:r>
  </w:p>
  <w:p w:rsidR="00B620B7" w:rsidRDefault="00B620B7" w:rsidP="00B620B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8747D"/>
    <w:multiLevelType w:val="hybridMultilevel"/>
    <w:tmpl w:val="393E74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111E6E"/>
    <w:multiLevelType w:val="hybridMultilevel"/>
    <w:tmpl w:val="9A54203E"/>
    <w:lvl w:ilvl="0" w:tplc="2C0A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B1"/>
    <w:rsid w:val="00040063"/>
    <w:rsid w:val="00085E02"/>
    <w:rsid w:val="0014471F"/>
    <w:rsid w:val="001B4BF1"/>
    <w:rsid w:val="002D2574"/>
    <w:rsid w:val="002E0E80"/>
    <w:rsid w:val="002F2AFC"/>
    <w:rsid w:val="00554380"/>
    <w:rsid w:val="00584C59"/>
    <w:rsid w:val="005B3D40"/>
    <w:rsid w:val="005E6319"/>
    <w:rsid w:val="006F5DC2"/>
    <w:rsid w:val="00722CB0"/>
    <w:rsid w:val="00725AE6"/>
    <w:rsid w:val="00740CDF"/>
    <w:rsid w:val="0079315E"/>
    <w:rsid w:val="007D6957"/>
    <w:rsid w:val="008029DA"/>
    <w:rsid w:val="00854EA6"/>
    <w:rsid w:val="009461A6"/>
    <w:rsid w:val="00A21A4B"/>
    <w:rsid w:val="00B25AB1"/>
    <w:rsid w:val="00B620B7"/>
    <w:rsid w:val="00BB5BF8"/>
    <w:rsid w:val="00C03B1F"/>
    <w:rsid w:val="00C529A9"/>
    <w:rsid w:val="00EB6B99"/>
    <w:rsid w:val="00EF0441"/>
    <w:rsid w:val="00F34791"/>
    <w:rsid w:val="00F34BC7"/>
    <w:rsid w:val="00FE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BD38DE-C42F-4DE0-89C4-44DA8734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20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620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0B7"/>
  </w:style>
  <w:style w:type="paragraph" w:styleId="Piedepgina">
    <w:name w:val="footer"/>
    <w:basedOn w:val="Normal"/>
    <w:link w:val="PiedepginaCar"/>
    <w:uiPriority w:val="99"/>
    <w:unhideWhenUsed/>
    <w:rsid w:val="00B620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0B7"/>
  </w:style>
  <w:style w:type="paragraph" w:styleId="Textodeglobo">
    <w:name w:val="Balloon Text"/>
    <w:basedOn w:val="Normal"/>
    <w:link w:val="TextodegloboCar"/>
    <w:uiPriority w:val="99"/>
    <w:semiHidden/>
    <w:unhideWhenUsed/>
    <w:rsid w:val="0079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15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25A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9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1BB47-3620-4B30-8511-126F24FE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kartman smith</dc:creator>
  <cp:keywords/>
  <dc:description/>
  <cp:lastModifiedBy>kartman smith</cp:lastModifiedBy>
  <cp:revision>2</cp:revision>
  <cp:lastPrinted>2026-09-28T15:48:00Z</cp:lastPrinted>
  <dcterms:created xsi:type="dcterms:W3CDTF">2026-10-01T15:14:00Z</dcterms:created>
  <dcterms:modified xsi:type="dcterms:W3CDTF">2026-10-01T15:14:00Z</dcterms:modified>
</cp:coreProperties>
</file>