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956564" w:rsidRDefault="00956564" w:rsidP="00956564">
      <w:pPr>
        <w:jc w:val="center"/>
        <w:rPr>
          <w:b/>
          <w:bCs/>
          <w:color w:val="000000"/>
          <w:sz w:val="22"/>
          <w:szCs w:val="22"/>
        </w:rPr>
      </w:pPr>
      <w:r>
        <w:rPr>
          <w:b/>
          <w:bCs/>
          <w:color w:val="000000"/>
          <w:sz w:val="22"/>
          <w:szCs w:val="22"/>
        </w:rPr>
        <w:t>Bloque Unión por la Patria/UXCH/Fuerza Patria</w:t>
      </w:r>
    </w:p>
    <w:p w:rsidR="00956564" w:rsidRDefault="00956564" w:rsidP="00956564">
      <w:pPr>
        <w:jc w:val="center"/>
        <w:rPr>
          <w:rFonts w:eastAsia="Calibri"/>
          <w:b/>
          <w:sz w:val="22"/>
          <w:szCs w:val="22"/>
          <w:lang w:val="es-ES" w:eastAsia="en-US"/>
        </w:rPr>
      </w:pPr>
      <w:r>
        <w:rPr>
          <w:b/>
          <w:bCs/>
          <w:color w:val="000000"/>
          <w:sz w:val="22"/>
          <w:szCs w:val="22"/>
        </w:rPr>
        <w:t>“</w:t>
      </w:r>
      <w:r>
        <w:rPr>
          <w:rFonts w:eastAsia="Calibri"/>
          <w:b/>
          <w:sz w:val="22"/>
          <w:szCs w:val="22"/>
          <w:lang w:val="es-ES" w:eastAsia="en-US"/>
        </w:rPr>
        <w:t>2026: Año del 200° Aniversario de la Escuela Primaria N° 1 “Bernardino Rivadavia”</w:t>
      </w: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251F0F">
      <w:pPr>
        <w:jc w:val="right"/>
        <w:rPr>
          <w:b/>
          <w:sz w:val="24"/>
          <w:szCs w:val="24"/>
          <w:lang w:val="es-ES" w:eastAsia="en-US"/>
        </w:rPr>
      </w:pPr>
    </w:p>
    <w:p w:rsidR="00251F0F" w:rsidRDefault="00251F0F" w:rsidP="00251F0F">
      <w:pPr>
        <w:jc w:val="right"/>
        <w:rPr>
          <w:b/>
          <w:sz w:val="24"/>
          <w:szCs w:val="24"/>
          <w:lang w:val="es-ES" w:eastAsia="en-US"/>
        </w:rPr>
      </w:pPr>
    </w:p>
    <w:p w:rsidR="00251F0F" w:rsidRPr="00251F0F" w:rsidRDefault="00251F0F" w:rsidP="00251F0F">
      <w:pPr>
        <w:jc w:val="right"/>
        <w:rPr>
          <w:b/>
          <w:sz w:val="24"/>
          <w:szCs w:val="24"/>
          <w:lang w:val="es-ES" w:eastAsia="en-US"/>
        </w:rPr>
      </w:pPr>
    </w:p>
    <w:p w:rsidR="006919E3" w:rsidRDefault="006919E3" w:rsidP="00956564">
      <w:pPr>
        <w:rPr>
          <w:lang w:val="es-ES_tradnl"/>
        </w:rPr>
      </w:pPr>
    </w:p>
    <w:p w:rsidR="00094D09" w:rsidRDefault="00094D09" w:rsidP="00956564">
      <w:pPr>
        <w:rPr>
          <w:lang w:val="es-ES_tradnl"/>
        </w:rPr>
      </w:pPr>
    </w:p>
    <w:p w:rsidR="00094D09" w:rsidRPr="00251F0F" w:rsidRDefault="00094D09" w:rsidP="00956564">
      <w:pPr>
        <w:rPr>
          <w:rFonts w:asciiTheme="minorHAnsi" w:hAnsiTheme="minorHAnsi" w:cstheme="minorHAnsi"/>
          <w:sz w:val="22"/>
          <w:lang w:val="es-ES_tradnl"/>
        </w:rPr>
      </w:pPr>
    </w:p>
    <w:p w:rsidR="00094D09" w:rsidRPr="00251F0F" w:rsidRDefault="00557338" w:rsidP="00251F0F">
      <w:pPr>
        <w:jc w:val="right"/>
        <w:rPr>
          <w:rFonts w:asciiTheme="minorHAnsi" w:hAnsiTheme="minorHAnsi" w:cstheme="minorHAnsi"/>
          <w:sz w:val="22"/>
          <w:lang w:val="es-ES_tradnl"/>
        </w:rPr>
      </w:pPr>
      <w:r>
        <w:rPr>
          <w:rFonts w:asciiTheme="minorHAnsi" w:hAnsiTheme="minorHAnsi" w:cstheme="minorHAnsi"/>
          <w:sz w:val="22"/>
          <w:lang w:val="es-ES_tradnl"/>
        </w:rPr>
        <w:t xml:space="preserve">Chascomús, </w:t>
      </w:r>
      <w:r w:rsidR="00B133F1">
        <w:rPr>
          <w:rFonts w:asciiTheme="minorHAnsi" w:hAnsiTheme="minorHAnsi" w:cstheme="minorHAnsi"/>
          <w:sz w:val="22"/>
          <w:lang w:val="es-ES_tradnl"/>
        </w:rPr>
        <w:t xml:space="preserve">20 de </w:t>
      </w:r>
      <w:proofErr w:type="gramStart"/>
      <w:r w:rsidR="00B133F1">
        <w:rPr>
          <w:rFonts w:asciiTheme="minorHAnsi" w:hAnsiTheme="minorHAnsi" w:cstheme="minorHAnsi"/>
          <w:sz w:val="22"/>
          <w:lang w:val="es-ES_tradnl"/>
        </w:rPr>
        <w:t>Marzo</w:t>
      </w:r>
      <w:proofErr w:type="gramEnd"/>
      <w:r>
        <w:rPr>
          <w:rFonts w:asciiTheme="minorHAnsi" w:hAnsiTheme="minorHAnsi" w:cstheme="minorHAnsi"/>
          <w:sz w:val="22"/>
          <w:lang w:val="es-ES_tradnl"/>
        </w:rPr>
        <w:t xml:space="preserve"> 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360E72" w:rsidRDefault="00C93FA4" w:rsidP="00094D09">
      <w:pPr>
        <w:rPr>
          <w:rFonts w:ascii="Arial" w:hAnsi="Arial" w:cs="Arial"/>
          <w:b/>
          <w:sz w:val="24"/>
          <w:szCs w:val="24"/>
          <w:lang w:val="es-ES"/>
        </w:rPr>
      </w:pPr>
      <w:r>
        <w:rPr>
          <w:rFonts w:ascii="Arial" w:hAnsi="Arial" w:cs="Arial"/>
          <w:b/>
          <w:sz w:val="24"/>
          <w:szCs w:val="24"/>
          <w:lang w:val="es-ES"/>
        </w:rPr>
        <w:t xml:space="preserve">Sr. Oscar </w:t>
      </w:r>
      <w:proofErr w:type="spellStart"/>
      <w:r>
        <w:rPr>
          <w:rFonts w:ascii="Arial" w:hAnsi="Arial" w:cs="Arial"/>
          <w:b/>
          <w:sz w:val="24"/>
          <w:szCs w:val="24"/>
          <w:lang w:val="es-ES"/>
        </w:rPr>
        <w:t>Free</w:t>
      </w:r>
      <w:r w:rsidR="00094D09" w:rsidRPr="00360E72">
        <w:rPr>
          <w:rFonts w:ascii="Arial" w:hAnsi="Arial" w:cs="Arial"/>
          <w:b/>
          <w:sz w:val="24"/>
          <w:szCs w:val="24"/>
          <w:lang w:val="es-ES"/>
        </w:rPr>
        <w:t>dy</w:t>
      </w:r>
      <w:proofErr w:type="spellEnd"/>
      <w:r w:rsidR="00094D09" w:rsidRPr="00360E72">
        <w:rPr>
          <w:rFonts w:ascii="Arial" w:hAnsi="Arial" w:cs="Arial"/>
          <w:b/>
          <w:sz w:val="24"/>
          <w:szCs w:val="24"/>
          <w:lang w:val="es-ES"/>
        </w:rPr>
        <w:t xml:space="preserve"> Toledo</w:t>
      </w:r>
    </w:p>
    <w:p w:rsidR="00094D09" w:rsidRPr="00360E72" w:rsidRDefault="00094D09" w:rsidP="00094D09">
      <w:pPr>
        <w:rPr>
          <w:rFonts w:ascii="Arial" w:hAnsi="Arial" w:cs="Arial"/>
          <w:b/>
          <w:sz w:val="24"/>
          <w:szCs w:val="24"/>
          <w:lang w:val="es-ES"/>
        </w:rPr>
      </w:pPr>
      <w:r w:rsidRPr="00360E72">
        <w:rPr>
          <w:rFonts w:ascii="Arial" w:hAnsi="Arial" w:cs="Arial"/>
          <w:b/>
          <w:sz w:val="24"/>
          <w:szCs w:val="24"/>
          <w:lang w:val="es-ES"/>
        </w:rPr>
        <w:t>S/D</w:t>
      </w:r>
    </w:p>
    <w:p w:rsidR="00094D09" w:rsidRPr="00360E72" w:rsidRDefault="00094D09" w:rsidP="00094D09">
      <w:pPr>
        <w:rPr>
          <w:rFonts w:ascii="Arial" w:hAnsi="Arial" w:cs="Arial"/>
          <w:b/>
          <w:sz w:val="24"/>
          <w:szCs w:val="24"/>
          <w:lang w:val="es-ES"/>
        </w:rPr>
      </w:pPr>
    </w:p>
    <w:p w:rsidR="00094D09" w:rsidRPr="00360E72" w:rsidRDefault="00360E72" w:rsidP="00360E72">
      <w:pPr>
        <w:rPr>
          <w:rFonts w:ascii="Arial" w:hAnsi="Arial" w:cs="Arial"/>
          <w:b/>
          <w:sz w:val="24"/>
          <w:szCs w:val="24"/>
          <w:lang w:val="es-ES"/>
        </w:rPr>
      </w:pPr>
      <w:r w:rsidRPr="00360E72">
        <w:rPr>
          <w:rFonts w:ascii="Arial" w:hAnsi="Arial" w:cs="Arial"/>
          <w:b/>
          <w:sz w:val="24"/>
          <w:szCs w:val="24"/>
          <w:lang w:val="es-ES"/>
        </w:rPr>
        <w:t xml:space="preserve">TITULO: </w:t>
      </w:r>
      <w:r w:rsidR="00163185">
        <w:rPr>
          <w:rFonts w:ascii="Arial" w:hAnsi="Arial" w:cs="Arial"/>
          <w:b/>
          <w:sz w:val="24"/>
          <w:szCs w:val="24"/>
          <w:lang w:val="es-ES"/>
        </w:rPr>
        <w:t>E</w:t>
      </w:r>
      <w:r w:rsidR="00392E58">
        <w:rPr>
          <w:rFonts w:ascii="Arial" w:hAnsi="Arial" w:cs="Arial"/>
          <w:b/>
          <w:sz w:val="24"/>
          <w:szCs w:val="24"/>
          <w:lang w:val="es-ES"/>
        </w:rPr>
        <w:t>STABLECIENDO PAUTAS PARA EL FUN</w:t>
      </w:r>
      <w:r w:rsidR="00163185">
        <w:rPr>
          <w:rFonts w:ascii="Arial" w:hAnsi="Arial" w:cs="Arial"/>
          <w:b/>
          <w:sz w:val="24"/>
          <w:szCs w:val="24"/>
          <w:lang w:val="es-ES"/>
        </w:rPr>
        <w:t>CIONAMIENTO DEL CENTRO UNIVERSITARIO CHASCOMÚS (CUCH)</w:t>
      </w:r>
    </w:p>
    <w:p w:rsidR="00094D09" w:rsidRDefault="00094D09" w:rsidP="00094D09">
      <w:pPr>
        <w:rPr>
          <w:rFonts w:ascii="Arial" w:hAnsi="Arial" w:cs="Arial"/>
          <w:sz w:val="24"/>
          <w:szCs w:val="24"/>
          <w:lang w:val="es-ES_tradnl"/>
        </w:rPr>
      </w:pPr>
      <w:r w:rsidRPr="00094D09">
        <w:rPr>
          <w:rFonts w:ascii="Arial" w:hAnsi="Arial" w:cs="Arial"/>
          <w:sz w:val="24"/>
          <w:szCs w:val="24"/>
          <w:lang w:val="es-ES_tradnl"/>
        </w:rPr>
        <w:t xml:space="preserve">                                                        </w:t>
      </w:r>
    </w:p>
    <w:p w:rsidR="00094D09" w:rsidRDefault="00094D09" w:rsidP="00094D09">
      <w:pPr>
        <w:rPr>
          <w:rFonts w:ascii="Arial" w:hAnsi="Arial" w:cs="Arial"/>
          <w:sz w:val="24"/>
          <w:szCs w:val="24"/>
          <w:lang w:val="es-ES_tradnl"/>
        </w:rPr>
      </w:pPr>
    </w:p>
    <w:p w:rsidR="00163185" w:rsidRPr="00163185" w:rsidRDefault="00163185" w:rsidP="00163185">
      <w:pPr>
        <w:spacing w:after="160" w:line="259" w:lineRule="auto"/>
        <w:ind w:left="0"/>
        <w:rPr>
          <w:rFonts w:ascii="Calibri" w:eastAsia="Calibri" w:hAnsi="Calibri" w:cs="Calibri"/>
          <w:b/>
          <w:sz w:val="22"/>
          <w:szCs w:val="22"/>
          <w:lang w:eastAsia="en-US"/>
        </w:rPr>
      </w:pPr>
      <w:r w:rsidRPr="00163185">
        <w:rPr>
          <w:rFonts w:ascii="Calibri" w:eastAsia="Calibri" w:hAnsi="Calibri" w:cs="Calibri"/>
          <w:b/>
          <w:sz w:val="22"/>
          <w:szCs w:val="22"/>
          <w:lang w:eastAsia="en-US"/>
        </w:rPr>
        <w:t>VISTO</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sz w:val="22"/>
          <w:szCs w:val="22"/>
          <w:lang w:eastAsia="en-US"/>
        </w:rPr>
        <w:t>El funcionamiento del Centro Universitario de Chascomús (</w:t>
      </w:r>
      <w:proofErr w:type="spellStart"/>
      <w:r w:rsidRPr="00163185">
        <w:rPr>
          <w:rFonts w:ascii="Calibri" w:eastAsia="Calibri" w:hAnsi="Calibri" w:cs="Calibri"/>
          <w:sz w:val="22"/>
          <w:szCs w:val="22"/>
          <w:lang w:eastAsia="en-US"/>
        </w:rPr>
        <w:t>CUCh</w:t>
      </w:r>
      <w:proofErr w:type="spellEnd"/>
      <w:r w:rsidRPr="00163185">
        <w:rPr>
          <w:rFonts w:ascii="Calibri" w:eastAsia="Calibri" w:hAnsi="Calibri" w:cs="Calibri"/>
          <w:sz w:val="22"/>
          <w:szCs w:val="22"/>
          <w:lang w:eastAsia="en-US"/>
        </w:rPr>
        <w:t>) y del Punto Digital de Chascomús, y la necesidad de establecer un marco normativo que regule su organización institucional, funcionamiento y articulación con las políticas educativas y de desarrollo local del Municipio; y</w:t>
      </w:r>
    </w:p>
    <w:p w:rsidR="00163185" w:rsidRPr="00163185" w:rsidRDefault="00163185" w:rsidP="00163185">
      <w:pPr>
        <w:spacing w:after="160" w:line="259" w:lineRule="auto"/>
        <w:ind w:left="0"/>
        <w:rPr>
          <w:rFonts w:ascii="Calibri" w:eastAsia="Calibri" w:hAnsi="Calibri" w:cs="Calibri"/>
          <w:b/>
          <w:sz w:val="22"/>
          <w:szCs w:val="22"/>
          <w:lang w:eastAsia="en-US"/>
        </w:rPr>
      </w:pPr>
      <w:r w:rsidRPr="00163185">
        <w:rPr>
          <w:rFonts w:ascii="Calibri" w:eastAsia="Calibri" w:hAnsi="Calibri" w:cs="Calibri"/>
          <w:b/>
          <w:sz w:val="22"/>
          <w:szCs w:val="22"/>
          <w:lang w:eastAsia="en-US"/>
        </w:rPr>
        <w:t>CONSIDERANDO</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el Centro Universitario de Chascomús (</w:t>
      </w:r>
      <w:proofErr w:type="spellStart"/>
      <w:r w:rsidRPr="00163185">
        <w:rPr>
          <w:rFonts w:ascii="Calibri" w:eastAsia="Calibri" w:hAnsi="Calibri" w:cs="Calibri"/>
          <w:sz w:val="22"/>
          <w:szCs w:val="22"/>
          <w:lang w:eastAsia="en-US"/>
        </w:rPr>
        <w:t>CUCh</w:t>
      </w:r>
      <w:proofErr w:type="spellEnd"/>
      <w:r w:rsidRPr="00163185">
        <w:rPr>
          <w:rFonts w:ascii="Calibri" w:eastAsia="Calibri" w:hAnsi="Calibri" w:cs="Calibri"/>
          <w:sz w:val="22"/>
          <w:szCs w:val="22"/>
          <w:lang w:eastAsia="en-US"/>
        </w:rPr>
        <w:t xml:space="preserve">) se encuentra ubicado en el barrio 30 de </w:t>
      </w:r>
      <w:proofErr w:type="gramStart"/>
      <w:r w:rsidRPr="00163185">
        <w:rPr>
          <w:rFonts w:ascii="Calibri" w:eastAsia="Calibri" w:hAnsi="Calibri" w:cs="Calibri"/>
          <w:sz w:val="22"/>
          <w:szCs w:val="22"/>
          <w:lang w:eastAsia="en-US"/>
        </w:rPr>
        <w:t>Mayo</w:t>
      </w:r>
      <w:proofErr w:type="gramEnd"/>
      <w:r w:rsidRPr="00163185">
        <w:rPr>
          <w:rFonts w:ascii="Calibri" w:eastAsia="Calibri" w:hAnsi="Calibri" w:cs="Calibri"/>
          <w:sz w:val="22"/>
          <w:szCs w:val="22"/>
          <w:lang w:eastAsia="en-US"/>
        </w:rPr>
        <w:t xml:space="preserve"> de nuestra ciudad, funcionando en el inmueble municipal situado en calle Francisco Serantes N° 1365, y fue inaugurado en agosto de 2024 como parte de una política pública destinada a ampliar el acceso a la educación superior en el distrito;</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dicho espacio fue construido en el marco del Programa de Integración Territorial Universitaria “Puentes”, política pública impulsada por el Gobierno de la Provincia de Buenos Aires orientada a promover el acceso a la educación universitaria en el interior bonaerense mediante la creación de centros universitarios municipales y la articulación con universidades nacionales y provinciales;</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lastRenderedPageBreak/>
        <w:t>Que entre los objetivos de dicha política se destacan reducir desigualdades territoriales en el acceso a la educación superior, fortalecer el arraigo de los jóvenes en sus comunidades, ampliar oportunidades de formación universitaria y promover el desarrollo local a partir del conocimiento;</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 xml:space="preserve">Que en el marco de esta política el Municipio de Chascomús ha </w:t>
      </w:r>
      <w:proofErr w:type="gramStart"/>
      <w:r w:rsidRPr="00163185">
        <w:rPr>
          <w:rFonts w:ascii="Calibri" w:eastAsia="Calibri" w:hAnsi="Calibri" w:cs="Calibri"/>
          <w:sz w:val="22"/>
          <w:szCs w:val="22"/>
          <w:lang w:eastAsia="en-US"/>
        </w:rPr>
        <w:t>suscripto convenios</w:t>
      </w:r>
      <w:proofErr w:type="gramEnd"/>
      <w:r w:rsidRPr="00163185">
        <w:rPr>
          <w:rFonts w:ascii="Calibri" w:eastAsia="Calibri" w:hAnsi="Calibri" w:cs="Calibri"/>
          <w:sz w:val="22"/>
          <w:szCs w:val="22"/>
          <w:lang w:eastAsia="en-US"/>
        </w:rPr>
        <w:t xml:space="preserve"> con diversas universidades nacionales para el dictado de propuestas académicas en el Centro Universitario;</w:t>
      </w:r>
    </w:p>
    <w:p w:rsidR="00163185" w:rsidRPr="00163185" w:rsidRDefault="00163185" w:rsidP="00163185">
      <w:pPr>
        <w:spacing w:after="160" w:line="259" w:lineRule="auto"/>
        <w:ind w:left="0" w:firstLine="360"/>
        <w:rPr>
          <w:rFonts w:ascii="Calibri" w:eastAsia="Calibri" w:hAnsi="Calibri" w:cs="Calibri"/>
          <w:sz w:val="22"/>
          <w:szCs w:val="22"/>
          <w:lang w:eastAsia="en-US"/>
        </w:rPr>
      </w:pPr>
      <w:r w:rsidRPr="00163185">
        <w:rPr>
          <w:rFonts w:ascii="Calibri" w:eastAsia="Calibri" w:hAnsi="Calibri" w:cs="Calibri"/>
          <w:sz w:val="22"/>
          <w:szCs w:val="22"/>
          <w:lang w:eastAsia="en-US"/>
        </w:rPr>
        <w:t xml:space="preserve">Que durante los años 2024 y 2025 se desarrollaron en el </w:t>
      </w:r>
      <w:proofErr w:type="spellStart"/>
      <w:r w:rsidRPr="00163185">
        <w:rPr>
          <w:rFonts w:ascii="Calibri" w:eastAsia="Calibri" w:hAnsi="Calibri" w:cs="Calibri"/>
          <w:sz w:val="22"/>
          <w:szCs w:val="22"/>
          <w:lang w:eastAsia="en-US"/>
        </w:rPr>
        <w:t>CUCh</w:t>
      </w:r>
      <w:proofErr w:type="spellEnd"/>
      <w:r w:rsidRPr="00163185">
        <w:rPr>
          <w:rFonts w:ascii="Calibri" w:eastAsia="Calibri" w:hAnsi="Calibri" w:cs="Calibri"/>
          <w:sz w:val="22"/>
          <w:szCs w:val="22"/>
          <w:lang w:eastAsia="en-US"/>
        </w:rPr>
        <w:t xml:space="preserve"> distintas propuestas formativas, entre ellas:</w:t>
      </w:r>
    </w:p>
    <w:p w:rsidR="00163185" w:rsidRPr="00163185" w:rsidRDefault="00163185" w:rsidP="00163185">
      <w:pPr>
        <w:numPr>
          <w:ilvl w:val="0"/>
          <w:numId w:val="1"/>
        </w:numPr>
        <w:pBdr>
          <w:top w:val="nil"/>
          <w:left w:val="nil"/>
          <w:bottom w:val="nil"/>
          <w:right w:val="nil"/>
          <w:between w:val="nil"/>
        </w:pBd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 xml:space="preserve">La Diplomatura en Recursos Acuáticos, la Diplomatura en Agrobiotecnología y la Diplomatura en </w:t>
      </w:r>
      <w:proofErr w:type="spellStart"/>
      <w:r w:rsidRPr="00163185">
        <w:rPr>
          <w:rFonts w:ascii="Calibri" w:eastAsia="Calibri" w:hAnsi="Calibri" w:cs="Calibri"/>
          <w:sz w:val="22"/>
          <w:szCs w:val="22"/>
          <w:lang w:eastAsia="en-US"/>
        </w:rPr>
        <w:t>Bionegocios</w:t>
      </w:r>
      <w:proofErr w:type="spellEnd"/>
      <w:r w:rsidRPr="00163185">
        <w:rPr>
          <w:rFonts w:ascii="Calibri" w:eastAsia="Calibri" w:hAnsi="Calibri" w:cs="Calibri"/>
          <w:sz w:val="22"/>
          <w:szCs w:val="22"/>
          <w:lang w:eastAsia="en-US"/>
        </w:rPr>
        <w:t xml:space="preserve"> de la Universidad Nacional de San Martín (UNSAM)</w:t>
      </w:r>
    </w:p>
    <w:p w:rsidR="00163185" w:rsidRPr="00163185" w:rsidRDefault="00163185" w:rsidP="00163185">
      <w:pPr>
        <w:numPr>
          <w:ilvl w:val="0"/>
          <w:numId w:val="1"/>
        </w:numPr>
        <w:pBdr>
          <w:top w:val="nil"/>
          <w:left w:val="nil"/>
          <w:bottom w:val="nil"/>
          <w:right w:val="nil"/>
          <w:between w:val="nil"/>
        </w:pBd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La Diplomatura en Medio Ambiente de la Universidad Tecnológica Nacional (UTN)</w:t>
      </w:r>
    </w:p>
    <w:p w:rsidR="00163185" w:rsidRPr="00163185" w:rsidRDefault="00163185" w:rsidP="00163185">
      <w:pPr>
        <w:numPr>
          <w:ilvl w:val="0"/>
          <w:numId w:val="1"/>
        </w:numPr>
        <w:pBdr>
          <w:top w:val="nil"/>
          <w:left w:val="nil"/>
          <w:bottom w:val="nil"/>
          <w:right w:val="nil"/>
          <w:between w:val="nil"/>
        </w:pBd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La Diplomatura en Iniciación a la Programación y Análisis de Datos de la Universidad de Buenos Aires (UBA)</w:t>
      </w:r>
    </w:p>
    <w:p w:rsidR="00163185" w:rsidRPr="00163185" w:rsidRDefault="00163185" w:rsidP="00163185">
      <w:pPr>
        <w:numPr>
          <w:ilvl w:val="0"/>
          <w:numId w:val="1"/>
        </w:numPr>
        <w:pBdr>
          <w:top w:val="nil"/>
          <w:left w:val="nil"/>
          <w:bottom w:val="nil"/>
          <w:right w:val="nil"/>
          <w:between w:val="nil"/>
        </w:pBd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 xml:space="preserve">La Tecnicatura Universitaria en Gestión de </w:t>
      </w:r>
      <w:proofErr w:type="spellStart"/>
      <w:r w:rsidRPr="00163185">
        <w:rPr>
          <w:rFonts w:ascii="Calibri" w:eastAsia="Calibri" w:hAnsi="Calibri" w:cs="Calibri"/>
          <w:sz w:val="22"/>
          <w:szCs w:val="22"/>
          <w:lang w:eastAsia="en-US"/>
        </w:rPr>
        <w:t>PyMEs</w:t>
      </w:r>
      <w:proofErr w:type="spellEnd"/>
      <w:r w:rsidRPr="00163185">
        <w:rPr>
          <w:rFonts w:ascii="Calibri" w:eastAsia="Calibri" w:hAnsi="Calibri" w:cs="Calibri"/>
          <w:sz w:val="22"/>
          <w:szCs w:val="22"/>
          <w:lang w:eastAsia="en-US"/>
        </w:rPr>
        <w:t xml:space="preserve"> y la Tecnicatura Universitaria en Producción Digital de la Universidad Nacional de Quilmes (UNQ)</w:t>
      </w:r>
    </w:p>
    <w:p w:rsidR="00163185" w:rsidRPr="00163185" w:rsidRDefault="00163185" w:rsidP="00163185">
      <w:pPr>
        <w:numPr>
          <w:ilvl w:val="0"/>
          <w:numId w:val="1"/>
        </w:numPr>
        <w:pBdr>
          <w:top w:val="nil"/>
          <w:left w:val="nil"/>
          <w:bottom w:val="nil"/>
          <w:right w:val="nil"/>
          <w:between w:val="nil"/>
        </w:pBd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 xml:space="preserve">La Diplomatura en Federalismo y Cooperación de Gobiernos </w:t>
      </w:r>
      <w:proofErr w:type="spellStart"/>
      <w:r w:rsidRPr="00163185">
        <w:rPr>
          <w:rFonts w:ascii="Calibri" w:eastAsia="Calibri" w:hAnsi="Calibri" w:cs="Calibri"/>
          <w:sz w:val="22"/>
          <w:szCs w:val="22"/>
          <w:lang w:eastAsia="en-US"/>
        </w:rPr>
        <w:t>Subnacionales</w:t>
      </w:r>
      <w:proofErr w:type="spellEnd"/>
      <w:r w:rsidRPr="00163185">
        <w:rPr>
          <w:rFonts w:ascii="Calibri" w:eastAsia="Calibri" w:hAnsi="Calibri" w:cs="Calibri"/>
          <w:sz w:val="22"/>
          <w:szCs w:val="22"/>
          <w:lang w:eastAsia="en-US"/>
        </w:rPr>
        <w:t xml:space="preserve"> de la Universidad Nacional de General Sarmiento (UNGS)</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como resultado de estas propuestas más de cincuenta jóvenes de nuestra ciudad han obtenido sus diplomas consolidando al Centro Universitario como una herramienta concreta de democratización del acceso a la educación superior;</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el Centro Universitario ha sido asimismo sede de otras instancias de articulación académica y formación, entre ellas el Seminario Universitario de Ingreso para las carreras de ingeniería de la Universidad Tecnológica Nacional, gracias al que estudiantes del último año del nivel secundario pudieron cursar de manera presencial en dos cohortes consecutivas durante los años 2024 y 2025, fortaleciendo el vínculo entre el nivel secundario y el nivel universitario;</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en el mismo espacio se desarrolló también el curso de ingreso de la Tecnicatura en Laboratorio del INTECH en articulación con la Universidad Nacional de San Martín, fortaleciendo la vinculación entre el sistema científico-tecnológico y la comunidad educativa local;</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 xml:space="preserve">Que el Centro Universitario ha albergado asimismo actividades de extensión universitaria, charlas, seminarios y capacitaciones abiertas a la comunidad, entre ellas encuentros organizados por la Cátedra Abierta Arturo </w:t>
      </w:r>
      <w:proofErr w:type="spellStart"/>
      <w:r w:rsidRPr="00163185">
        <w:rPr>
          <w:rFonts w:ascii="Calibri" w:eastAsia="Calibri" w:hAnsi="Calibri" w:cs="Calibri"/>
          <w:sz w:val="22"/>
          <w:szCs w:val="22"/>
          <w:lang w:eastAsia="en-US"/>
        </w:rPr>
        <w:t>Jauretche</w:t>
      </w:r>
      <w:proofErr w:type="spellEnd"/>
      <w:r w:rsidRPr="00163185">
        <w:rPr>
          <w:rFonts w:ascii="Calibri" w:eastAsia="Calibri" w:hAnsi="Calibri" w:cs="Calibri"/>
          <w:sz w:val="22"/>
          <w:szCs w:val="22"/>
          <w:lang w:eastAsia="en-US"/>
        </w:rPr>
        <w:t xml:space="preserve"> de la Fundación Banco Provincia;</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 xml:space="preserve">Que se encuentra prevista para el año 2026 la apertura del Ciclo de Licenciatura en Gestión Educativa de la Universidad Nacional Arturo </w:t>
      </w:r>
      <w:proofErr w:type="spellStart"/>
      <w:r w:rsidRPr="00163185">
        <w:rPr>
          <w:rFonts w:ascii="Calibri" w:eastAsia="Calibri" w:hAnsi="Calibri" w:cs="Calibri"/>
          <w:sz w:val="22"/>
          <w:szCs w:val="22"/>
          <w:lang w:eastAsia="en-US"/>
        </w:rPr>
        <w:t>Jauretche</w:t>
      </w:r>
      <w:proofErr w:type="spellEnd"/>
      <w:r w:rsidRPr="00163185">
        <w:rPr>
          <w:rFonts w:ascii="Calibri" w:eastAsia="Calibri" w:hAnsi="Calibri" w:cs="Calibri"/>
          <w:sz w:val="22"/>
          <w:szCs w:val="22"/>
          <w:lang w:eastAsia="en-US"/>
        </w:rPr>
        <w:t xml:space="preserve"> (UNAJ), ampliando las trayectorias formativas disponibles para docentes y profesionales de la región;</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 xml:space="preserve">Que las propuestas académicas desarrolladas en el </w:t>
      </w:r>
      <w:proofErr w:type="spellStart"/>
      <w:r w:rsidRPr="00163185">
        <w:rPr>
          <w:rFonts w:ascii="Calibri" w:eastAsia="Calibri" w:hAnsi="Calibri" w:cs="Calibri"/>
          <w:sz w:val="22"/>
          <w:szCs w:val="22"/>
          <w:lang w:eastAsia="en-US"/>
        </w:rPr>
        <w:t>CUCh</w:t>
      </w:r>
      <w:proofErr w:type="spellEnd"/>
      <w:r w:rsidRPr="00163185">
        <w:rPr>
          <w:rFonts w:ascii="Calibri" w:eastAsia="Calibri" w:hAnsi="Calibri" w:cs="Calibri"/>
          <w:sz w:val="22"/>
          <w:szCs w:val="22"/>
          <w:lang w:eastAsia="en-US"/>
        </w:rPr>
        <w:t xml:space="preserve"> complementan la oferta educativa existente en el distrito, integrada por instituciones públicas como el Instituto Superior de Formación Docente N° 98, el Instituto Superior de Formación Docente y Técnica N° 57, el </w:t>
      </w:r>
      <w:r w:rsidRPr="00163185">
        <w:rPr>
          <w:rFonts w:ascii="Calibri" w:eastAsia="Calibri" w:hAnsi="Calibri" w:cs="Calibri"/>
          <w:sz w:val="22"/>
          <w:szCs w:val="22"/>
          <w:lang w:eastAsia="en-US"/>
        </w:rPr>
        <w:lastRenderedPageBreak/>
        <w:t>Conservatorio de Música, la Escuela de Cerámica y el Instituto Tecnológico de Chascomús (INTECH);</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esta articulación contribuye a posicionar a Chascomús como un polo educativo de referencia en la Región Educativa 17, ampliando las oportunidades de formación superior para jóvenes de la ciudad y de localidades cercanas;</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la ampliación del acceso a la educación superior constituye un factor estratégico para fortalecer el arraigo de los jóvenes en su lugar de origen, evitando migraciones forzadas por motivos educativos y generando condiciones para el desarrollo de proyectos de vida vinculados al territorio;</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la formación superior</w:t>
      </w:r>
      <w:r w:rsidRPr="00163185">
        <w:rPr>
          <w:rFonts w:ascii="Calibri" w:eastAsia="Calibri" w:hAnsi="Calibri" w:cs="Calibri"/>
          <w:color w:val="FF0000"/>
          <w:sz w:val="22"/>
          <w:szCs w:val="22"/>
          <w:lang w:eastAsia="en-US"/>
        </w:rPr>
        <w:t xml:space="preserve"> </w:t>
      </w:r>
      <w:r w:rsidRPr="00163185">
        <w:rPr>
          <w:rFonts w:ascii="Calibri" w:eastAsia="Calibri" w:hAnsi="Calibri" w:cs="Calibri"/>
          <w:sz w:val="22"/>
          <w:szCs w:val="22"/>
          <w:lang w:eastAsia="en-US"/>
        </w:rPr>
        <w:t>y la capacitación profesional constituyen asimismo herramientas fundamentales para promover el desarrollo local, la diversificación productiva y la generación de trabajo calificado;</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estas políticas se complementan con otras acciones impulsadas por la Municipalidad de Chascomús orientadas a facilitar el acceso a la educación superior, entre ellas la Residencia Universitaria en la ciudad de La Plata y el programa de Becas Universitarias;</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el Centro Universitario constituye además un espacio propicio para el desarrollo de políticas de extensión universitaria, capacitación profesional y formación ciudadana, como las impulsadas en el marco de las iniciativas destinadas a consolidar a Chascomús como “Km 0 de la Democracia”, entre ellas la diplomatura vinculada a Democracia y Parlamento Futuro;</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el Municipio de Chascomús ha desarrollado asimismo acciones de articulación con universidades nacionales en otras áreas estratégicas, como los convenios con la Universidad Nacional de Quilmes para la profesionalización del área de seguridad, o los proyectos en curso para el nuevo Plan de Desarrollo Territorial (PDT) en articulación con la Universidad Nacional de La Plata;</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el edificio donde funciona el Centro Universitario se encuentra actualmente en proceso de ampliación, incorporando nuevas aulas y sanitarios con el objetivo de mejorar las condiciones edilicias y ampliar las propuestas formativas;</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 xml:space="preserve">Que en dependencias contiguas al </w:t>
      </w:r>
      <w:proofErr w:type="spellStart"/>
      <w:r w:rsidRPr="00163185">
        <w:rPr>
          <w:rFonts w:ascii="Calibri" w:eastAsia="Calibri" w:hAnsi="Calibri" w:cs="Calibri"/>
          <w:sz w:val="22"/>
          <w:szCs w:val="22"/>
          <w:lang w:eastAsia="en-US"/>
        </w:rPr>
        <w:t>CUCh</w:t>
      </w:r>
      <w:proofErr w:type="spellEnd"/>
      <w:r w:rsidRPr="00163185">
        <w:rPr>
          <w:rFonts w:ascii="Calibri" w:eastAsia="Calibri" w:hAnsi="Calibri" w:cs="Calibri"/>
          <w:sz w:val="22"/>
          <w:szCs w:val="22"/>
          <w:lang w:eastAsia="en-US"/>
        </w:rPr>
        <w:t xml:space="preserve"> funciona el Punto Digital de Chascomús, integrante de la red nacional de espacios públicos destinados a promover la inclusión digital, el acceso a tecnologías de la información y la capacitación en habilidades digitales, compartiendo infraestructura y equipamiento con el Centro Universitario;</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la articulación entre ambos espacios permite potenciar el uso de recursos tecnológicos, fortalecer la alfabetización digital y ampliar las oportunidades de formación vinculadas a la economía del conocimiento;</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la planificación de la oferta formativa en el territorio se vincula con el trabajo de la Comisión Provincial para la Educación y el Trabajo (COPRET), ámbito de articulación entre el sistema educativo, el sector productivo y los gobiernos locales destinado a promover la vinculación entre educación, formación profesional y el trabajo;</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lastRenderedPageBreak/>
        <w:t>Que en el distrito de Chascomús se desarrollan diversas experiencias de articulación educativa y laboral en el marco de COPRET, vinculadas a prácticas formativas, orientación laboral y vinculación entre instituciones educativas y sectores productivos;</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 xml:space="preserve">Que experiencias similares de centros universitarios municipales se desarrollan en distintos distritos bonaerenses de características demográficas comparables a Chascomús —como </w:t>
      </w:r>
      <w:proofErr w:type="spellStart"/>
      <w:r w:rsidRPr="00163185">
        <w:rPr>
          <w:rFonts w:ascii="Calibri" w:eastAsia="Calibri" w:hAnsi="Calibri" w:cs="Calibri"/>
          <w:sz w:val="22"/>
          <w:szCs w:val="22"/>
          <w:lang w:eastAsia="en-US"/>
        </w:rPr>
        <w:t>Rauch</w:t>
      </w:r>
      <w:proofErr w:type="spellEnd"/>
      <w:r w:rsidRPr="00163185">
        <w:rPr>
          <w:rFonts w:ascii="Calibri" w:eastAsia="Calibri" w:hAnsi="Calibri" w:cs="Calibri"/>
          <w:sz w:val="22"/>
          <w:szCs w:val="22"/>
          <w:lang w:eastAsia="en-US"/>
        </w:rPr>
        <w:t>, Ayacucho, General Belgrano o Monte— donde estos espacios se han consolidado como herramientas estratégicas para la expansión territorial de la educación superior;</w:t>
      </w:r>
    </w:p>
    <w:p w:rsidR="00163185" w:rsidRPr="00163185" w:rsidRDefault="00163185" w:rsidP="00163185">
      <w:pPr>
        <w:spacing w:after="160" w:line="259" w:lineRule="auto"/>
        <w:ind w:left="0" w:firstLine="720"/>
        <w:rPr>
          <w:rFonts w:ascii="Calibri" w:eastAsia="Calibri" w:hAnsi="Calibri" w:cs="Calibri"/>
          <w:sz w:val="22"/>
          <w:szCs w:val="22"/>
          <w:lang w:eastAsia="en-US"/>
        </w:rPr>
      </w:pPr>
      <w:r w:rsidRPr="00163185">
        <w:rPr>
          <w:rFonts w:ascii="Calibri" w:eastAsia="Calibri" w:hAnsi="Calibri" w:cs="Calibri"/>
          <w:sz w:val="22"/>
          <w:szCs w:val="22"/>
          <w:lang w:eastAsia="en-US"/>
        </w:rPr>
        <w:t>Que en virtud de lo expuesto resulta necesario establecer un marco normativo que consolide institucionalmente el funcionamiento del Centro Universitario de Chascomús, garantizando su continuidad como política pública estratégica del Municipio;</w:t>
      </w:r>
    </w:p>
    <w:p w:rsidR="00094D09" w:rsidRPr="00163185" w:rsidRDefault="00094D09" w:rsidP="00094D09">
      <w:pPr>
        <w:rPr>
          <w:rFonts w:ascii="Arial" w:hAnsi="Arial" w:cs="Arial"/>
          <w:b/>
          <w:sz w:val="24"/>
          <w:szCs w:val="24"/>
        </w:rPr>
      </w:pPr>
    </w:p>
    <w:p w:rsidR="00B133F1" w:rsidRPr="00B133F1" w:rsidRDefault="00B133F1" w:rsidP="00B133F1">
      <w:pPr>
        <w:spacing w:before="100" w:beforeAutospacing="1" w:after="100" w:afterAutospacing="1"/>
        <w:ind w:left="0"/>
        <w:jc w:val="center"/>
        <w:outlineLvl w:val="2"/>
        <w:rPr>
          <w:rFonts w:ascii="Arial" w:hAnsi="Arial" w:cs="Arial"/>
          <w:bCs/>
          <w:i/>
          <w:sz w:val="24"/>
          <w:szCs w:val="24"/>
          <w:lang w:eastAsia="es-AR"/>
        </w:rPr>
      </w:pPr>
      <w:r w:rsidRPr="00B133F1">
        <w:rPr>
          <w:rFonts w:ascii="Arial" w:hAnsi="Arial" w:cs="Arial"/>
          <w:bCs/>
          <w:i/>
          <w:sz w:val="24"/>
          <w:szCs w:val="24"/>
          <w:lang w:eastAsia="es-AR"/>
        </w:rPr>
        <w:t xml:space="preserve">POR ELLOS LOS BLOQUES </w:t>
      </w:r>
      <w:r w:rsidRPr="00B133F1">
        <w:rPr>
          <w:rFonts w:ascii="Arial" w:hAnsi="Arial" w:cs="Arial"/>
          <w:b/>
          <w:bCs/>
          <w:i/>
          <w:sz w:val="24"/>
          <w:szCs w:val="24"/>
          <w:lang w:eastAsia="es-AR"/>
        </w:rPr>
        <w:t>Unión por la Patria/UXCH/Fuerza Patria</w:t>
      </w:r>
      <w:r w:rsidRPr="00B133F1">
        <w:rPr>
          <w:rFonts w:ascii="Arial" w:hAnsi="Arial" w:cs="Arial"/>
          <w:bCs/>
          <w:i/>
          <w:sz w:val="24"/>
          <w:szCs w:val="24"/>
          <w:lang w:eastAsia="es-AR"/>
        </w:rPr>
        <w:t xml:space="preserve"> PROPONEN EL SIGUIENTE PROYECTO</w:t>
      </w:r>
      <w:r>
        <w:rPr>
          <w:rFonts w:ascii="Arial" w:hAnsi="Arial" w:cs="Arial"/>
          <w:bCs/>
          <w:i/>
          <w:sz w:val="24"/>
          <w:szCs w:val="24"/>
          <w:lang w:eastAsia="es-AR"/>
        </w:rPr>
        <w:t xml:space="preserve"> DE</w:t>
      </w:r>
    </w:p>
    <w:p w:rsidR="00B133F1" w:rsidRDefault="00163185" w:rsidP="00B133F1">
      <w:pPr>
        <w:spacing w:before="100" w:beforeAutospacing="1" w:after="100" w:afterAutospacing="1"/>
        <w:ind w:left="0"/>
        <w:jc w:val="center"/>
        <w:rPr>
          <w:rFonts w:ascii="Arial" w:hAnsi="Arial" w:cs="Arial"/>
          <w:b/>
          <w:bCs/>
          <w:sz w:val="24"/>
          <w:szCs w:val="24"/>
          <w:u w:val="single"/>
          <w:lang w:eastAsia="es-AR"/>
        </w:rPr>
      </w:pPr>
      <w:r>
        <w:rPr>
          <w:rFonts w:ascii="Arial" w:hAnsi="Arial" w:cs="Arial"/>
          <w:b/>
          <w:bCs/>
          <w:sz w:val="24"/>
          <w:szCs w:val="24"/>
          <w:u w:val="single"/>
          <w:lang w:eastAsia="es-AR"/>
        </w:rPr>
        <w:t>ORDENANZA</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b/>
          <w:sz w:val="22"/>
          <w:szCs w:val="22"/>
          <w:lang w:eastAsia="en-US"/>
        </w:rPr>
        <w:t>ARTÍCULO 1</w:t>
      </w:r>
      <w:proofErr w:type="gramStart"/>
      <w:r w:rsidRPr="00163185">
        <w:rPr>
          <w:rFonts w:ascii="Calibri" w:eastAsia="Calibri" w:hAnsi="Calibri" w:cs="Calibri"/>
          <w:b/>
          <w:sz w:val="22"/>
          <w:szCs w:val="22"/>
          <w:lang w:eastAsia="en-US"/>
        </w:rPr>
        <w:t>°</w:t>
      </w:r>
      <w:r w:rsidRPr="00163185">
        <w:rPr>
          <w:rFonts w:ascii="Calibri" w:eastAsia="Calibri" w:hAnsi="Calibri" w:cs="Calibri"/>
          <w:sz w:val="22"/>
          <w:szCs w:val="22"/>
          <w:lang w:eastAsia="en-US"/>
        </w:rPr>
        <w:t>.-</w:t>
      </w:r>
      <w:proofErr w:type="gramEnd"/>
      <w:r w:rsidRPr="00163185">
        <w:rPr>
          <w:rFonts w:ascii="Calibri" w:eastAsia="Calibri" w:hAnsi="Calibri" w:cs="Calibri"/>
          <w:sz w:val="22"/>
          <w:szCs w:val="22"/>
          <w:lang w:eastAsia="en-US"/>
        </w:rPr>
        <w:t xml:space="preserve"> Créase formalmente el Centro Universitario de Chascomús (</w:t>
      </w:r>
      <w:proofErr w:type="spellStart"/>
      <w:r w:rsidRPr="00163185">
        <w:rPr>
          <w:rFonts w:ascii="Calibri" w:eastAsia="Calibri" w:hAnsi="Calibri" w:cs="Calibri"/>
          <w:sz w:val="22"/>
          <w:szCs w:val="22"/>
          <w:lang w:eastAsia="en-US"/>
        </w:rPr>
        <w:t>CUCh</w:t>
      </w:r>
      <w:proofErr w:type="spellEnd"/>
      <w:r w:rsidRPr="00163185">
        <w:rPr>
          <w:rFonts w:ascii="Calibri" w:eastAsia="Calibri" w:hAnsi="Calibri" w:cs="Calibri"/>
          <w:sz w:val="22"/>
          <w:szCs w:val="22"/>
          <w:lang w:eastAsia="en-US"/>
        </w:rPr>
        <w:t>) como espacio municipal destinado a promover el acceso a la educación superior y universitaria, la formación profesional, la extensión universitaria y la articulación entre el sistema educativo, el mundo del trabajo y la comunidad. El funcionamiento del Centro Universitario se regirá por los principios de educación pública, inclusión, igualdad de oportunidades, pluralismo, pensamiento crítico, calidad académica, respeto por los derechos humanos y fortalecimiento de la democracia, debiendo las actividades que allí se desarrollen resultar compatibles con dichos principios.</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b/>
          <w:sz w:val="22"/>
          <w:szCs w:val="22"/>
          <w:lang w:eastAsia="en-US"/>
        </w:rPr>
        <w:t>ARTÍCULO 2</w:t>
      </w:r>
      <w:proofErr w:type="gramStart"/>
      <w:r w:rsidRPr="00163185">
        <w:rPr>
          <w:rFonts w:ascii="Calibri" w:eastAsia="Calibri" w:hAnsi="Calibri" w:cs="Calibri"/>
          <w:b/>
          <w:sz w:val="22"/>
          <w:szCs w:val="22"/>
          <w:lang w:eastAsia="en-US"/>
        </w:rPr>
        <w:t>°.</w:t>
      </w:r>
      <w:r w:rsidRPr="00163185">
        <w:rPr>
          <w:rFonts w:ascii="Calibri" w:eastAsia="Calibri" w:hAnsi="Calibri" w:cs="Calibri"/>
          <w:sz w:val="22"/>
          <w:szCs w:val="22"/>
          <w:lang w:eastAsia="en-US"/>
        </w:rPr>
        <w:t>-</w:t>
      </w:r>
      <w:proofErr w:type="gramEnd"/>
      <w:r w:rsidRPr="00163185">
        <w:rPr>
          <w:rFonts w:ascii="Calibri" w:eastAsia="Calibri" w:hAnsi="Calibri" w:cs="Calibri"/>
          <w:sz w:val="22"/>
          <w:szCs w:val="22"/>
          <w:lang w:eastAsia="en-US"/>
        </w:rPr>
        <w:t xml:space="preserve"> Destínese el inmueble municipal ubicado en calle Francisco Serantes N° 1365 del barrio 30 de Mayo de la ciudad de Chascomús al funcionamiento del Centro Universitario de Chascomús (</w:t>
      </w:r>
      <w:proofErr w:type="spellStart"/>
      <w:r w:rsidRPr="00163185">
        <w:rPr>
          <w:rFonts w:ascii="Calibri" w:eastAsia="Calibri" w:hAnsi="Calibri" w:cs="Calibri"/>
          <w:sz w:val="22"/>
          <w:szCs w:val="22"/>
          <w:lang w:eastAsia="en-US"/>
        </w:rPr>
        <w:t>CUCh</w:t>
      </w:r>
      <w:proofErr w:type="spellEnd"/>
      <w:r w:rsidRPr="00163185">
        <w:rPr>
          <w:rFonts w:ascii="Calibri" w:eastAsia="Calibri" w:hAnsi="Calibri" w:cs="Calibri"/>
          <w:sz w:val="22"/>
          <w:szCs w:val="22"/>
          <w:lang w:eastAsia="en-US"/>
        </w:rPr>
        <w:t>) y de las actividades académicas, educativas y de extensión que allí se desarrollen.</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b/>
          <w:sz w:val="22"/>
          <w:szCs w:val="22"/>
          <w:lang w:eastAsia="en-US"/>
        </w:rPr>
        <w:t>ARTÍCULO 3</w:t>
      </w:r>
      <w:proofErr w:type="gramStart"/>
      <w:r w:rsidRPr="00163185">
        <w:rPr>
          <w:rFonts w:ascii="Calibri" w:eastAsia="Calibri" w:hAnsi="Calibri" w:cs="Calibri"/>
          <w:b/>
          <w:sz w:val="22"/>
          <w:szCs w:val="22"/>
          <w:lang w:eastAsia="en-US"/>
        </w:rPr>
        <w:t>°.-</w:t>
      </w:r>
      <w:proofErr w:type="gramEnd"/>
      <w:r w:rsidRPr="00163185">
        <w:rPr>
          <w:rFonts w:ascii="Calibri" w:eastAsia="Calibri" w:hAnsi="Calibri" w:cs="Calibri"/>
          <w:sz w:val="22"/>
          <w:szCs w:val="22"/>
          <w:lang w:eastAsia="en-US"/>
        </w:rPr>
        <w:t xml:space="preserve"> El Centro Universitario de Chascomús funcionará en el ámbito del área de Educación de la Municipalidad de Chascomús, la cual tendrá a su cargo su coordinación general, organización administrativa y planificación académica.</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b/>
          <w:sz w:val="22"/>
          <w:szCs w:val="22"/>
          <w:lang w:eastAsia="en-US"/>
        </w:rPr>
        <w:t>ARTÍCULO 4</w:t>
      </w:r>
      <w:proofErr w:type="gramStart"/>
      <w:r w:rsidRPr="00163185">
        <w:rPr>
          <w:rFonts w:ascii="Calibri" w:eastAsia="Calibri" w:hAnsi="Calibri" w:cs="Calibri"/>
          <w:b/>
          <w:sz w:val="22"/>
          <w:szCs w:val="22"/>
          <w:lang w:eastAsia="en-US"/>
        </w:rPr>
        <w:t>°.-</w:t>
      </w:r>
      <w:proofErr w:type="gramEnd"/>
      <w:r w:rsidRPr="00163185">
        <w:rPr>
          <w:rFonts w:ascii="Calibri" w:eastAsia="Calibri" w:hAnsi="Calibri" w:cs="Calibri"/>
          <w:sz w:val="22"/>
          <w:szCs w:val="22"/>
          <w:lang w:eastAsia="en-US"/>
        </w:rPr>
        <w:t xml:space="preserve"> El Departamento Ejecutivo, a través del área competente en materia educativa, podrá suscribir convenios con universidades nacionales, provinciales y otras instituciones de educación superior, tanto en el marco del Programa Puentes como mediante otras modalidades de cooperación institucional, con el objeto de promover el dictado de carreras, diplomaturas, cursos, trayectos formativos y actividades académicas en el Centro Universitario.</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b/>
          <w:sz w:val="22"/>
          <w:szCs w:val="22"/>
          <w:lang w:eastAsia="en-US"/>
        </w:rPr>
        <w:t>ARTÍCULO 5</w:t>
      </w:r>
      <w:proofErr w:type="gramStart"/>
      <w:r w:rsidRPr="00163185">
        <w:rPr>
          <w:rFonts w:ascii="Calibri" w:eastAsia="Calibri" w:hAnsi="Calibri" w:cs="Calibri"/>
          <w:b/>
          <w:sz w:val="22"/>
          <w:szCs w:val="22"/>
          <w:lang w:eastAsia="en-US"/>
        </w:rPr>
        <w:t>°.-</w:t>
      </w:r>
      <w:proofErr w:type="gramEnd"/>
      <w:r w:rsidRPr="00163185">
        <w:rPr>
          <w:rFonts w:ascii="Calibri" w:eastAsia="Calibri" w:hAnsi="Calibri" w:cs="Calibri"/>
          <w:sz w:val="22"/>
          <w:szCs w:val="22"/>
          <w:lang w:eastAsia="en-US"/>
        </w:rPr>
        <w:t xml:space="preserve"> La definición de la oferta académica procurará complementar la formación superior existente en el distrito, fortalecer la articulación entre el nivel secundario y el nivel superior, y contemplar las necesidades educativas, productivas y laborales del territorio, considerando especialmente los aportes surgidos de ámbitos de articulación educativa y laboral como la COPRET.</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b/>
          <w:sz w:val="22"/>
          <w:szCs w:val="22"/>
          <w:lang w:eastAsia="en-US"/>
        </w:rPr>
        <w:lastRenderedPageBreak/>
        <w:t>ARTÍCULO 6</w:t>
      </w:r>
      <w:proofErr w:type="gramStart"/>
      <w:r w:rsidRPr="00163185">
        <w:rPr>
          <w:rFonts w:ascii="Calibri" w:eastAsia="Calibri" w:hAnsi="Calibri" w:cs="Calibri"/>
          <w:b/>
          <w:sz w:val="22"/>
          <w:szCs w:val="22"/>
          <w:lang w:eastAsia="en-US"/>
        </w:rPr>
        <w:t>°.-</w:t>
      </w:r>
      <w:proofErr w:type="gramEnd"/>
      <w:r w:rsidRPr="00163185">
        <w:rPr>
          <w:rFonts w:ascii="Calibri" w:eastAsia="Calibri" w:hAnsi="Calibri" w:cs="Calibri"/>
          <w:sz w:val="22"/>
          <w:szCs w:val="22"/>
          <w:lang w:eastAsia="en-US"/>
        </w:rPr>
        <w:t xml:space="preserve"> Promuévase la conformación de un Centro de Estudiantes del Centro Universitario de Chascomús, integrado por representantes de las distintas carreras, trayectos formativos y propuestas académicas que allí se desarrollen, como instancia de participación, organización y representación estudiantil. El Departamento Ejecutivo, a través del área de Educación, podrá brindar acompañamiento institucional para su conformación y funcionamiento, respetando la autonomía organizativa de los estudiantes.</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b/>
          <w:sz w:val="22"/>
          <w:szCs w:val="22"/>
          <w:lang w:eastAsia="en-US"/>
        </w:rPr>
        <w:t>ARTÍCULO 7</w:t>
      </w:r>
      <w:proofErr w:type="gramStart"/>
      <w:r w:rsidRPr="00163185">
        <w:rPr>
          <w:rFonts w:ascii="Calibri" w:eastAsia="Calibri" w:hAnsi="Calibri" w:cs="Calibri"/>
          <w:b/>
          <w:sz w:val="22"/>
          <w:szCs w:val="22"/>
          <w:lang w:eastAsia="en-US"/>
        </w:rPr>
        <w:t>°.-</w:t>
      </w:r>
      <w:proofErr w:type="gramEnd"/>
      <w:r w:rsidRPr="00163185">
        <w:rPr>
          <w:rFonts w:ascii="Calibri" w:eastAsia="Calibri" w:hAnsi="Calibri" w:cs="Calibri"/>
          <w:sz w:val="22"/>
          <w:szCs w:val="22"/>
          <w:lang w:eastAsia="en-US"/>
        </w:rPr>
        <w:t xml:space="preserve"> El Centro Universitario de Chascomús y el Punto Digital de Chascomús funcionarán de manera articulada bajo la coordinación del área de educación municipal, pudiendo compartir equipamiento tecnológico, infraestructura y recursos operativos a fin de optimizar el uso de los recursos públicos y ampliar las propuestas de capacitación y alfabetización digital destinadas a la comunidad.</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b/>
          <w:sz w:val="22"/>
          <w:szCs w:val="22"/>
          <w:lang w:eastAsia="en-US"/>
        </w:rPr>
        <w:t>ARTÍCULO 8</w:t>
      </w:r>
      <w:proofErr w:type="gramStart"/>
      <w:r w:rsidRPr="00163185">
        <w:rPr>
          <w:rFonts w:ascii="Calibri" w:eastAsia="Calibri" w:hAnsi="Calibri" w:cs="Calibri"/>
          <w:b/>
          <w:sz w:val="22"/>
          <w:szCs w:val="22"/>
          <w:lang w:eastAsia="en-US"/>
        </w:rPr>
        <w:t>°.-</w:t>
      </w:r>
      <w:proofErr w:type="gramEnd"/>
      <w:r w:rsidRPr="00163185">
        <w:rPr>
          <w:rFonts w:ascii="Calibri" w:eastAsia="Calibri" w:hAnsi="Calibri" w:cs="Calibri"/>
          <w:sz w:val="22"/>
          <w:szCs w:val="22"/>
          <w:lang w:eastAsia="en-US"/>
        </w:rPr>
        <w:t xml:space="preserve"> Créase la Mesa de Articulación Académica del Centro Universitario de Chascomús, de carácter consultivo, con el objeto de promover la planificación estratégica de la oferta formativa y la vinculación interinstitucional. Tendrá como funciones: </w:t>
      </w:r>
    </w:p>
    <w:p w:rsidR="00163185" w:rsidRPr="00163185" w:rsidRDefault="00163185" w:rsidP="00163185">
      <w:pPr>
        <w:numPr>
          <w:ilvl w:val="0"/>
          <w:numId w:val="3"/>
        </w:numP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Asesorar en la planificación y evaluación de la oferta académica;</w:t>
      </w:r>
    </w:p>
    <w:p w:rsidR="00163185" w:rsidRPr="00163185" w:rsidRDefault="00163185" w:rsidP="00163185">
      <w:pPr>
        <w:numPr>
          <w:ilvl w:val="0"/>
          <w:numId w:val="3"/>
        </w:numP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Promover la articulación entre el Centro Universitario, el sistema educativo y el entramado productivo local;</w:t>
      </w:r>
    </w:p>
    <w:p w:rsidR="00163185" w:rsidRPr="00163185" w:rsidRDefault="00163185" w:rsidP="00163185">
      <w:pPr>
        <w:numPr>
          <w:ilvl w:val="0"/>
          <w:numId w:val="3"/>
        </w:numP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Proponer líneas de formación estratégica para el desarrollo local;</w:t>
      </w:r>
    </w:p>
    <w:p w:rsidR="00163185" w:rsidRPr="00163185" w:rsidRDefault="00163185" w:rsidP="00163185">
      <w:pPr>
        <w:numPr>
          <w:ilvl w:val="0"/>
          <w:numId w:val="3"/>
        </w:numP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Evaluar periódicamente el funcionamiento del Centro Universitario;</w:t>
      </w:r>
    </w:p>
    <w:p w:rsidR="00163185" w:rsidRPr="00163185" w:rsidRDefault="00163185" w:rsidP="00163185">
      <w:pPr>
        <w:numPr>
          <w:ilvl w:val="0"/>
          <w:numId w:val="3"/>
        </w:numP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Elaborar un informe anual que dé cuenta de las actividades desarrolladas, propuestas académicas implementadas, cantidad de estudiantes, convenios suscriptos y acciones de extensión realizadas.</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sz w:val="22"/>
          <w:szCs w:val="22"/>
          <w:lang w:eastAsia="en-US"/>
        </w:rPr>
        <w:t xml:space="preserve">La Mesa se reunirá en forma ordinaria al menos dos (2) veces al año, y en forma extraordinaria cuando sea convocada por el área de Educación, y estará </w:t>
      </w:r>
      <w:proofErr w:type="spellStart"/>
      <w:r w:rsidRPr="00163185">
        <w:rPr>
          <w:rFonts w:ascii="Calibri" w:eastAsia="Calibri" w:hAnsi="Calibri" w:cs="Calibri"/>
          <w:sz w:val="22"/>
          <w:szCs w:val="22"/>
          <w:lang w:eastAsia="en-US"/>
        </w:rPr>
        <w:t>estará</w:t>
      </w:r>
      <w:proofErr w:type="spellEnd"/>
      <w:r w:rsidRPr="00163185">
        <w:rPr>
          <w:rFonts w:ascii="Calibri" w:eastAsia="Calibri" w:hAnsi="Calibri" w:cs="Calibri"/>
          <w:sz w:val="22"/>
          <w:szCs w:val="22"/>
          <w:lang w:eastAsia="en-US"/>
        </w:rPr>
        <w:t xml:space="preserve"> integrada por:</w:t>
      </w:r>
    </w:p>
    <w:p w:rsidR="00163185" w:rsidRPr="00163185" w:rsidRDefault="00163185" w:rsidP="00163185">
      <w:pPr>
        <w:numPr>
          <w:ilvl w:val="0"/>
          <w:numId w:val="2"/>
        </w:numP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Un/a representante del área de Educación de la Municipalidad de Chascomús, quien la coordinará;</w:t>
      </w:r>
    </w:p>
    <w:p w:rsidR="00163185" w:rsidRPr="00163185" w:rsidRDefault="00163185" w:rsidP="00163185">
      <w:pPr>
        <w:numPr>
          <w:ilvl w:val="0"/>
          <w:numId w:val="2"/>
        </w:numP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Un/a referente del Punto Digital de Chascomús;</w:t>
      </w:r>
    </w:p>
    <w:p w:rsidR="00163185" w:rsidRPr="00163185" w:rsidRDefault="00163185" w:rsidP="00163185">
      <w:pPr>
        <w:numPr>
          <w:ilvl w:val="0"/>
          <w:numId w:val="2"/>
        </w:numP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Dos referentes locales de la COPRET;</w:t>
      </w:r>
    </w:p>
    <w:p w:rsidR="00163185" w:rsidRPr="00163185" w:rsidRDefault="00163185" w:rsidP="00163185">
      <w:pPr>
        <w:numPr>
          <w:ilvl w:val="0"/>
          <w:numId w:val="2"/>
        </w:numPr>
        <w:spacing w:after="160" w:line="259" w:lineRule="auto"/>
        <w:rPr>
          <w:rFonts w:ascii="Calibri" w:eastAsia="Calibri" w:hAnsi="Calibri" w:cs="Calibri"/>
          <w:sz w:val="22"/>
          <w:szCs w:val="22"/>
          <w:lang w:eastAsia="en-US"/>
        </w:rPr>
      </w:pPr>
      <w:r w:rsidRPr="00163185">
        <w:rPr>
          <w:rFonts w:ascii="Calibri" w:eastAsia="Calibri" w:hAnsi="Calibri" w:cs="Calibri"/>
          <w:sz w:val="22"/>
          <w:szCs w:val="22"/>
          <w:lang w:eastAsia="en-US"/>
        </w:rPr>
        <w:t>Dos representantes del claustro estudiantil del Centro Universitario.</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sz w:val="22"/>
          <w:szCs w:val="22"/>
          <w:lang w:eastAsia="en-US"/>
        </w:rPr>
        <w:t>La Mesa podrá invitar a participar a representantes de universidades, instituciones educativas, organismos públicos y actores del sector productivo cuando lo considere pertinente.</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sz w:val="22"/>
          <w:szCs w:val="22"/>
          <w:lang w:eastAsia="en-US"/>
        </w:rPr>
        <w:t>ARTÍCULO 9</w:t>
      </w:r>
      <w:proofErr w:type="gramStart"/>
      <w:r w:rsidRPr="00163185">
        <w:rPr>
          <w:rFonts w:ascii="Calibri" w:eastAsia="Calibri" w:hAnsi="Calibri" w:cs="Calibri"/>
          <w:sz w:val="22"/>
          <w:szCs w:val="22"/>
          <w:lang w:eastAsia="en-US"/>
        </w:rPr>
        <w:t>°.-</w:t>
      </w:r>
      <w:proofErr w:type="gramEnd"/>
      <w:r w:rsidRPr="00163185">
        <w:rPr>
          <w:rFonts w:ascii="Calibri" w:eastAsia="Calibri" w:hAnsi="Calibri" w:cs="Calibri"/>
          <w:sz w:val="22"/>
          <w:szCs w:val="22"/>
          <w:lang w:eastAsia="en-US"/>
        </w:rPr>
        <w:t xml:space="preserve"> Establézcase que el personal asignado a las tareas de coordinación y gestión del Centro Universitario participe de instancias de formación específica, tales como la Diplomatura en Gestión y Desarrollo de Centros Universitarios promovida por el Programa Puentes u otras similares.</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b/>
          <w:sz w:val="22"/>
          <w:szCs w:val="22"/>
          <w:lang w:eastAsia="en-US"/>
        </w:rPr>
        <w:lastRenderedPageBreak/>
        <w:t>ARTÍCULO 10</w:t>
      </w:r>
      <w:proofErr w:type="gramStart"/>
      <w:r w:rsidRPr="00163185">
        <w:rPr>
          <w:rFonts w:ascii="Calibri" w:eastAsia="Calibri" w:hAnsi="Calibri" w:cs="Calibri"/>
          <w:b/>
          <w:sz w:val="22"/>
          <w:szCs w:val="22"/>
          <w:lang w:eastAsia="en-US"/>
        </w:rPr>
        <w:t>°.-</w:t>
      </w:r>
      <w:proofErr w:type="gramEnd"/>
      <w:r w:rsidRPr="00163185">
        <w:rPr>
          <w:rFonts w:ascii="Calibri" w:eastAsia="Calibri" w:hAnsi="Calibri" w:cs="Calibri"/>
          <w:sz w:val="22"/>
          <w:szCs w:val="22"/>
          <w:lang w:eastAsia="en-US"/>
        </w:rPr>
        <w:t xml:space="preserve"> Facúltase al Departamento Ejecutivo a dictar las normas reglamentarias necesarias para la implementación de la presente ordenanza.</w:t>
      </w:r>
    </w:p>
    <w:p w:rsidR="00163185" w:rsidRPr="00163185" w:rsidRDefault="00163185" w:rsidP="00163185">
      <w:pPr>
        <w:spacing w:after="160" w:line="259" w:lineRule="auto"/>
        <w:ind w:left="0"/>
        <w:rPr>
          <w:rFonts w:ascii="Calibri" w:eastAsia="Calibri" w:hAnsi="Calibri" w:cs="Calibri"/>
          <w:sz w:val="22"/>
          <w:szCs w:val="22"/>
          <w:lang w:eastAsia="en-US"/>
        </w:rPr>
      </w:pPr>
      <w:r w:rsidRPr="00163185">
        <w:rPr>
          <w:rFonts w:ascii="Calibri" w:eastAsia="Calibri" w:hAnsi="Calibri" w:cs="Calibri"/>
          <w:b/>
          <w:sz w:val="22"/>
          <w:szCs w:val="22"/>
          <w:lang w:eastAsia="en-US"/>
        </w:rPr>
        <w:t>ARTÍCULO 11</w:t>
      </w:r>
      <w:proofErr w:type="gramStart"/>
      <w:r w:rsidRPr="00163185">
        <w:rPr>
          <w:rFonts w:ascii="Calibri" w:eastAsia="Calibri" w:hAnsi="Calibri" w:cs="Calibri"/>
          <w:b/>
          <w:sz w:val="22"/>
          <w:szCs w:val="22"/>
          <w:lang w:eastAsia="en-US"/>
        </w:rPr>
        <w:t>°.</w:t>
      </w:r>
      <w:r w:rsidRPr="00163185">
        <w:rPr>
          <w:rFonts w:ascii="Calibri" w:eastAsia="Calibri" w:hAnsi="Calibri" w:cs="Calibri"/>
          <w:sz w:val="22"/>
          <w:szCs w:val="22"/>
          <w:lang w:eastAsia="en-US"/>
        </w:rPr>
        <w:t>-</w:t>
      </w:r>
      <w:proofErr w:type="gramEnd"/>
      <w:r w:rsidRPr="00163185">
        <w:rPr>
          <w:rFonts w:ascii="Calibri" w:eastAsia="Calibri" w:hAnsi="Calibri" w:cs="Calibri"/>
          <w:sz w:val="22"/>
          <w:szCs w:val="22"/>
          <w:lang w:eastAsia="en-US"/>
        </w:rPr>
        <w:t xml:space="preserve"> Comuníquese, publíquese, regístrese y archívese.</w:t>
      </w:r>
    </w:p>
    <w:p w:rsidR="00163185" w:rsidRPr="00B133F1" w:rsidRDefault="00163185" w:rsidP="00163185">
      <w:pPr>
        <w:spacing w:before="100" w:beforeAutospacing="1" w:after="100" w:afterAutospacing="1"/>
        <w:ind w:left="0"/>
        <w:rPr>
          <w:rFonts w:ascii="Arial" w:hAnsi="Arial" w:cs="Arial"/>
          <w:sz w:val="24"/>
          <w:szCs w:val="24"/>
          <w:u w:val="single"/>
          <w:lang w:eastAsia="es-AR"/>
        </w:rPr>
      </w:pPr>
    </w:p>
    <w:sectPr w:rsidR="00163185" w:rsidRPr="00B133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4375"/>
    <w:multiLevelType w:val="multilevel"/>
    <w:tmpl w:val="4650E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A61C07"/>
    <w:multiLevelType w:val="multilevel"/>
    <w:tmpl w:val="EA02F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D84255"/>
    <w:multiLevelType w:val="multilevel"/>
    <w:tmpl w:val="16A41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163185"/>
    <w:rsid w:val="00251F0F"/>
    <w:rsid w:val="00360E72"/>
    <w:rsid w:val="00392E58"/>
    <w:rsid w:val="00534EC3"/>
    <w:rsid w:val="00557338"/>
    <w:rsid w:val="005A1680"/>
    <w:rsid w:val="006919E3"/>
    <w:rsid w:val="00956564"/>
    <w:rsid w:val="00B133F1"/>
    <w:rsid w:val="00C93FA4"/>
    <w:rsid w:val="00CC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1F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F0F"/>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11165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2026-03-20T14:29:00Z</cp:lastPrinted>
  <dcterms:created xsi:type="dcterms:W3CDTF">2026-03-20T18:29:00Z</dcterms:created>
  <dcterms:modified xsi:type="dcterms:W3CDTF">2026-03-20T18:29:00Z</dcterms:modified>
</cp:coreProperties>
</file>