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3D4A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b/>
          <w:i/>
          <w:kern w:val="2"/>
          <w:sz w:val="22"/>
          <w:szCs w:val="24"/>
          <w:u w:val="single"/>
          <w14:ligatures w14:val="standardContextual"/>
        </w:rPr>
      </w:pPr>
      <w:bookmarkStart w:id="0" w:name="_GoBack"/>
      <w:bookmarkEnd w:id="0"/>
      <w:r w:rsidRPr="00E530C2">
        <w:rPr>
          <w:rFonts w:ascii="Calibri" w:eastAsia="Calibri" w:hAnsi="Calibri" w:cs="Calibri"/>
          <w:b/>
          <w:i/>
          <w:kern w:val="2"/>
          <w:sz w:val="22"/>
          <w:szCs w:val="24"/>
          <w:u w:val="single"/>
          <w14:ligatures w14:val="standardContextual"/>
        </w:rPr>
        <w:t>TITULO: MODIFICACIÓN DE ORDENANZA 5649/22</w:t>
      </w:r>
    </w:p>
    <w:p w14:paraId="6AC60557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b/>
          <w:kern w:val="2"/>
          <w:sz w:val="22"/>
          <w:szCs w:val="24"/>
          <w:u w:val="single"/>
          <w14:ligatures w14:val="standardContextual"/>
        </w:rPr>
        <w:t>VISTO</w:t>
      </w: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 xml:space="preserve">: </w:t>
      </w:r>
    </w:p>
    <w:p w14:paraId="49C7C30E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La actualización de la LEY 13.074, que crea el Registro de Deudores Alimentarios Morosos y</w:t>
      </w:r>
    </w:p>
    <w:p w14:paraId="0F92D205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b/>
          <w:kern w:val="2"/>
          <w:sz w:val="22"/>
          <w:szCs w:val="24"/>
          <w:u w:val="single"/>
          <w14:ligatures w14:val="standardContextual"/>
        </w:rPr>
        <w:t>CONSIDERANDO</w:t>
      </w: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:</w:t>
      </w:r>
    </w:p>
    <w:p w14:paraId="0E8FCCCE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Que en el año 2022 el HCD de Chascomús sancionó la Ordenanza 5649 en consonancia con la Ley 13.074.</w:t>
      </w:r>
    </w:p>
    <w:p w14:paraId="3DB0BD26" w14:textId="59E63A84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 xml:space="preserve">Que recientemente se aprobó en la Provincia de Buenos Aires la Ley 15.520, publicada en el </w:t>
      </w:r>
      <w:r w:rsidR="002D2DB1"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Boletín</w:t>
      </w: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 xml:space="preserve"> Oficial el 14 de Abril del corriente, que actualiza la norma mencionada anteriormente e introduce modificaciones de suma importancia; </w:t>
      </w:r>
    </w:p>
    <w:p w14:paraId="40552B21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proofErr w:type="gramStart"/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Que</w:t>
      </w:r>
      <w:proofErr w:type="gramEnd"/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 xml:space="preserve"> a la luz de la nueva normativa, es necesaria también la actualización de la legislación local en ese mismo sentido.</w:t>
      </w:r>
    </w:p>
    <w:p w14:paraId="1E64600A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Que es necesario que la sociedad en su conjunto se apropie de las herramientas legales y jurídicas existentes a la fecha, para bregar por mejores condiciones de vida y cuidados para las infancias y adolescencias,</w:t>
      </w:r>
    </w:p>
    <w:p w14:paraId="0BC52B50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Que el incumplimiento del deber alimentario, además de ser un avasallamiento a los derechos de los niños/as y adolescentes, es una clara forma de ejercer violencia económica en los términos de la Ley 26.485, ya que son las mujeres en su mayoría quienes se ocupan de las tareas de cuidado y todo lo que eso conlleva.</w:t>
      </w:r>
    </w:p>
    <w:p w14:paraId="261B6113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 xml:space="preserve">Por ello, el Bloque </w:t>
      </w:r>
      <w:proofErr w:type="spellStart"/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UxP</w:t>
      </w:r>
      <w:proofErr w:type="spellEnd"/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-PJ propone el siguiente Proyecto de Ordenanza:</w:t>
      </w:r>
    </w:p>
    <w:p w14:paraId="0367D48C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b/>
          <w:kern w:val="2"/>
          <w:sz w:val="22"/>
          <w:szCs w:val="24"/>
          <w:u w:val="single"/>
          <w:lang w:val="en-US"/>
          <w14:ligatures w14:val="standardContextual"/>
        </w:rPr>
        <w:t>ART 1</w:t>
      </w:r>
      <w:r w:rsidRPr="00E530C2">
        <w:rPr>
          <w:rFonts w:ascii="Calibri" w:eastAsia="Calibri" w:hAnsi="Calibri" w:cs="Calibri"/>
          <w:kern w:val="2"/>
          <w:sz w:val="22"/>
          <w:szCs w:val="24"/>
          <w:lang w:val="en-US"/>
          <w14:ligatures w14:val="standardContextual"/>
        </w:rPr>
        <w:t xml:space="preserve">°: </w:t>
      </w:r>
      <w:proofErr w:type="spellStart"/>
      <w:r w:rsidRPr="00E530C2">
        <w:rPr>
          <w:rFonts w:ascii="Calibri" w:eastAsia="Calibri" w:hAnsi="Calibri" w:cs="Calibri"/>
          <w:kern w:val="2"/>
          <w:sz w:val="22"/>
          <w:szCs w:val="24"/>
          <w:lang w:val="en-US"/>
          <w14:ligatures w14:val="standardContextual"/>
        </w:rPr>
        <w:t>Modifíquese</w:t>
      </w:r>
      <w:proofErr w:type="spellEnd"/>
      <w:r w:rsidRPr="00E530C2">
        <w:rPr>
          <w:rFonts w:ascii="Calibri" w:eastAsia="Calibri" w:hAnsi="Calibri" w:cs="Calibri"/>
          <w:kern w:val="2"/>
          <w:sz w:val="22"/>
          <w:szCs w:val="24"/>
          <w:lang w:val="en-US"/>
          <w14:ligatures w14:val="standardContextual"/>
        </w:rPr>
        <w:t xml:space="preserve"> el ART 1 INC. </w:t>
      </w: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"a" de la Ordenanza 5649/22, cuyo texto quedara redactado de la siguiente manera: "Solicitud de habilitación comercial y/o industrial. Si el deudor alimentario no contara con otra fuente de ingresos, se otorgará habilitación provisoria por el término 60 días, a los fines que regularice su situación, caso contrario no se otorgará habilitación de forma definitiva"</w:t>
      </w:r>
    </w:p>
    <w:p w14:paraId="4151ACA4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b/>
          <w:kern w:val="2"/>
          <w:sz w:val="22"/>
          <w:szCs w:val="24"/>
          <w:u w:val="single"/>
          <w14:ligatures w14:val="standardContextual"/>
        </w:rPr>
        <w:t>ART 2</w:t>
      </w: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°: Incorpórese el inciso "F" al ART 1 de la mencionada Ordenanza, el cual quedará redactado de la siguiente manera: " f) Solicitud de subsidios para microemprendimientos y/o cualquier apoyo económico que se gestione a través de la Municipalidad"</w:t>
      </w:r>
    </w:p>
    <w:p w14:paraId="7558E8BD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b/>
          <w:kern w:val="2"/>
          <w:sz w:val="22"/>
          <w:szCs w:val="24"/>
          <w:u w:val="single"/>
          <w14:ligatures w14:val="standardContextual"/>
        </w:rPr>
        <w:t>ART 3°:</w:t>
      </w: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 xml:space="preserve"> Modifíquese el ART 3 de la citada norma, el cual quedará redactado de la siguiente manera: " Requiérase el certificado de no deudor alimentario, como recaudo excluyente, a las personas que fueran propuestas para cubrir los cargos enumeradas en el artículo 67° de la Ley </w:t>
      </w: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lastRenderedPageBreak/>
        <w:t>14656. En caso de ser designado / electo deberá presentar certificado actualizado tras la efectiva toma de posesión del cargo"</w:t>
      </w:r>
    </w:p>
    <w:p w14:paraId="6EE5A0B4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</w:pPr>
      <w:r w:rsidRPr="00E530C2">
        <w:rPr>
          <w:rFonts w:ascii="Calibri" w:eastAsia="Calibri" w:hAnsi="Calibri" w:cs="Calibri"/>
          <w:b/>
          <w:color w:val="000000"/>
          <w:kern w:val="2"/>
          <w:sz w:val="22"/>
          <w:szCs w:val="24"/>
          <w:u w:val="single"/>
          <w14:ligatures w14:val="standardContextual"/>
        </w:rPr>
        <w:t>ART 4</w:t>
      </w:r>
      <w:r w:rsidRPr="00E530C2">
        <w:rPr>
          <w:rFonts w:ascii="Calibri" w:hAnsi="Calibri" w:cs="Calibri"/>
          <w:b/>
          <w:bCs/>
          <w:color w:val="000000"/>
          <w:kern w:val="2"/>
          <w:sz w:val="22"/>
          <w:szCs w:val="22"/>
          <w:u w:val="single"/>
          <w14:ligatures w14:val="standardContextual"/>
        </w:rPr>
        <w:t>°:</w:t>
      </w: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 xml:space="preserve"> Incorpórese como ART 11: El siguiente texto: " Todo incumplimiento de la Presente Ordenanza representará una falta grave y pasible de sanción conforme el régimen jurídico que sea aplicable"</w:t>
      </w:r>
    </w:p>
    <w:p w14:paraId="7A5317F1" w14:textId="77777777" w:rsidR="00E530C2" w:rsidRPr="00E530C2" w:rsidRDefault="00E530C2" w:rsidP="00E530C2">
      <w:pPr>
        <w:spacing w:after="200" w:line="276" w:lineRule="auto"/>
        <w:ind w:left="0"/>
        <w:jc w:val="both"/>
        <w:rPr>
          <w:rFonts w:ascii="Calibri" w:eastAsia="Calibri" w:hAnsi="Calibri" w:cs="Calibri"/>
          <w:b/>
          <w:kern w:val="2"/>
          <w:sz w:val="22"/>
          <w:szCs w:val="24"/>
          <w:u w:val="single"/>
          <w14:ligatures w14:val="standardContextual"/>
        </w:rPr>
      </w:pPr>
      <w:r w:rsidRPr="00E530C2">
        <w:rPr>
          <w:rFonts w:ascii="Calibri" w:eastAsia="Calibri" w:hAnsi="Calibri" w:cs="Calibri"/>
          <w:b/>
          <w:kern w:val="2"/>
          <w:sz w:val="22"/>
          <w:szCs w:val="24"/>
          <w:u w:val="single"/>
          <w14:ligatures w14:val="standardContextual"/>
        </w:rPr>
        <w:t>ART 5</w:t>
      </w:r>
      <w:r w:rsidRPr="00E530C2">
        <w:rPr>
          <w:rFonts w:ascii="Calibri" w:eastAsia="Calibri" w:hAnsi="Calibri" w:cs="Calibri"/>
          <w:b/>
          <w:kern w:val="2"/>
          <w:sz w:val="22"/>
          <w:szCs w:val="24"/>
          <w14:ligatures w14:val="standardContextual"/>
        </w:rPr>
        <w:t xml:space="preserve">°: </w:t>
      </w:r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 xml:space="preserve">De </w:t>
      </w:r>
      <w:proofErr w:type="gramStart"/>
      <w:r w:rsidRPr="00E530C2">
        <w:rPr>
          <w:rFonts w:ascii="Calibri" w:eastAsia="Calibri" w:hAnsi="Calibri" w:cs="Calibri"/>
          <w:kern w:val="2"/>
          <w:sz w:val="22"/>
          <w:szCs w:val="24"/>
          <w14:ligatures w14:val="standardContextual"/>
        </w:rPr>
        <w:t>forma.-</w:t>
      </w:r>
      <w:proofErr w:type="gramEnd"/>
    </w:p>
    <w:p w14:paraId="5E7D35EE" w14:textId="134C2EC5" w:rsidR="002A16A2" w:rsidRPr="00E530C2" w:rsidRDefault="002A16A2" w:rsidP="00E530C2">
      <w:pPr>
        <w:rPr>
          <w:rFonts w:eastAsia="Calibri"/>
        </w:rPr>
      </w:pPr>
    </w:p>
    <w:sectPr w:rsidR="002A16A2" w:rsidRPr="00E530C2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4E614" w14:textId="77777777" w:rsidR="0060493A" w:rsidRDefault="0060493A">
      <w:r>
        <w:separator/>
      </w:r>
    </w:p>
  </w:endnote>
  <w:endnote w:type="continuationSeparator" w:id="0">
    <w:p w14:paraId="290411A9" w14:textId="77777777" w:rsidR="0060493A" w:rsidRDefault="0060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D9DF" w14:textId="77777777" w:rsidR="0060493A" w:rsidRDefault="0060493A">
      <w:r>
        <w:separator/>
      </w:r>
    </w:p>
  </w:footnote>
  <w:footnote w:type="continuationSeparator" w:id="0">
    <w:p w14:paraId="147258F7" w14:textId="77777777" w:rsidR="0060493A" w:rsidRDefault="0060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5D0" w14:textId="77777777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4BAC7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C127" w14:textId="2014C456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4E4">
      <w:rPr>
        <w:noProof/>
        <w:color w:val="000000"/>
      </w:rPr>
      <w:t>2</w:t>
    </w:r>
    <w:r>
      <w:rPr>
        <w:color w:val="000000"/>
      </w:rPr>
      <w:fldChar w:fldCharType="end"/>
    </w:r>
  </w:p>
  <w:p w14:paraId="6864EA81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4D13A0D" wp14:editId="59ACC23D">
          <wp:extent cx="699770" cy="6007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541F1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D3F5D51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2EBD10F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7BBFF4C0" w14:textId="77777777" w:rsidR="002A16A2" w:rsidRDefault="002A16A2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5490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3A47CDE" wp14:editId="6857414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3DB99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39DC5AC5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5592F768" w14:textId="77777777" w:rsidR="002A16A2" w:rsidRDefault="00DD6853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022A2155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254D7779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2"/>
    <w:rsid w:val="00056DFF"/>
    <w:rsid w:val="000A7743"/>
    <w:rsid w:val="000B1780"/>
    <w:rsid w:val="000D3D26"/>
    <w:rsid w:val="00123301"/>
    <w:rsid w:val="00126961"/>
    <w:rsid w:val="001E1A46"/>
    <w:rsid w:val="0022468D"/>
    <w:rsid w:val="00265197"/>
    <w:rsid w:val="002754E4"/>
    <w:rsid w:val="002A16A2"/>
    <w:rsid w:val="002D2DB1"/>
    <w:rsid w:val="003000DC"/>
    <w:rsid w:val="00380734"/>
    <w:rsid w:val="003E73EA"/>
    <w:rsid w:val="00443A2E"/>
    <w:rsid w:val="00447117"/>
    <w:rsid w:val="00487E05"/>
    <w:rsid w:val="00491A58"/>
    <w:rsid w:val="004966AA"/>
    <w:rsid w:val="00505D39"/>
    <w:rsid w:val="00541EBA"/>
    <w:rsid w:val="00566D82"/>
    <w:rsid w:val="00582EBC"/>
    <w:rsid w:val="00593183"/>
    <w:rsid w:val="0060493A"/>
    <w:rsid w:val="006104D1"/>
    <w:rsid w:val="0067031C"/>
    <w:rsid w:val="006937CD"/>
    <w:rsid w:val="006E615E"/>
    <w:rsid w:val="0079067B"/>
    <w:rsid w:val="007B7BE8"/>
    <w:rsid w:val="008223D8"/>
    <w:rsid w:val="00865E16"/>
    <w:rsid w:val="00995AA7"/>
    <w:rsid w:val="009F18E9"/>
    <w:rsid w:val="009F5368"/>
    <w:rsid w:val="00A007A4"/>
    <w:rsid w:val="00A00816"/>
    <w:rsid w:val="00A10402"/>
    <w:rsid w:val="00A45B0D"/>
    <w:rsid w:val="00A60207"/>
    <w:rsid w:val="00A81847"/>
    <w:rsid w:val="00B13B74"/>
    <w:rsid w:val="00B7634D"/>
    <w:rsid w:val="00B7693A"/>
    <w:rsid w:val="00C10B7A"/>
    <w:rsid w:val="00CC605B"/>
    <w:rsid w:val="00D06F53"/>
    <w:rsid w:val="00D14D24"/>
    <w:rsid w:val="00D74A6E"/>
    <w:rsid w:val="00DD6853"/>
    <w:rsid w:val="00E530C2"/>
    <w:rsid w:val="00EE2D8F"/>
    <w:rsid w:val="00F21895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F0C8"/>
  <w15:docId w15:val="{3540C2E0-7AA6-4AC7-ABEC-7EEB000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1E1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6"/>
  </w:style>
  <w:style w:type="character" w:styleId="Hipervnculo">
    <w:name w:val="Hyperlink"/>
    <w:basedOn w:val="Fuentedeprrafopredeter"/>
    <w:uiPriority w:val="99"/>
    <w:unhideWhenUsed/>
    <w:rsid w:val="001E1A4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1A4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E615E"/>
    <w:rPr>
      <w:i/>
      <w:iCs/>
    </w:rPr>
  </w:style>
  <w:style w:type="character" w:styleId="Textoennegrita">
    <w:name w:val="Strong"/>
    <w:basedOn w:val="Fuentedeprrafopredeter"/>
    <w:uiPriority w:val="22"/>
    <w:qFormat/>
    <w:rsid w:val="000A7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SIMM</cp:lastModifiedBy>
  <cp:revision>2</cp:revision>
  <dcterms:created xsi:type="dcterms:W3CDTF">2025-05-06T17:43:00Z</dcterms:created>
  <dcterms:modified xsi:type="dcterms:W3CDTF">2025-05-06T17:43:00Z</dcterms:modified>
</cp:coreProperties>
</file>