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1344" w14:textId="77777777" w:rsidR="00482517" w:rsidRPr="00982312" w:rsidRDefault="00482517" w:rsidP="00482517">
      <w:pPr>
        <w:tabs>
          <w:tab w:val="left" w:pos="2385"/>
        </w:tabs>
      </w:pPr>
      <w:bookmarkStart w:id="0" w:name="_GoBack"/>
      <w:bookmarkEnd w:id="0"/>
    </w:p>
    <w:p w14:paraId="7EB5CD93" w14:textId="7A5CB701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Chascomús</w:t>
      </w:r>
      <w:r w:rsidR="00A55DC6">
        <w:rPr>
          <w:rFonts w:ascii="Arial" w:hAnsi="Arial" w:cs="Arial"/>
          <w:sz w:val="22"/>
          <w:szCs w:val="22"/>
        </w:rPr>
        <w:t>, 12</w:t>
      </w:r>
      <w:r w:rsidRPr="00982312">
        <w:rPr>
          <w:rFonts w:ascii="Arial" w:hAnsi="Arial" w:cs="Arial"/>
          <w:sz w:val="22"/>
          <w:szCs w:val="22"/>
        </w:rPr>
        <w:t xml:space="preserve">  de </w:t>
      </w:r>
      <w:r w:rsidR="00A55DC6">
        <w:rPr>
          <w:rFonts w:ascii="Arial" w:hAnsi="Arial" w:cs="Arial"/>
          <w:sz w:val="22"/>
          <w:szCs w:val="22"/>
        </w:rPr>
        <w:t>Noviem</w:t>
      </w:r>
      <w:r w:rsidR="00554C21">
        <w:rPr>
          <w:rFonts w:ascii="Arial" w:hAnsi="Arial" w:cs="Arial"/>
          <w:sz w:val="22"/>
          <w:szCs w:val="22"/>
        </w:rPr>
        <w:t>bre</w:t>
      </w:r>
      <w:r w:rsidR="00A55DC6">
        <w:rPr>
          <w:rFonts w:ascii="Arial" w:hAnsi="Arial" w:cs="Arial"/>
          <w:sz w:val="22"/>
          <w:szCs w:val="22"/>
        </w:rPr>
        <w:t xml:space="preserve"> de 2024</w:t>
      </w:r>
    </w:p>
    <w:p w14:paraId="1F9C713F" w14:textId="77777777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4FB146A4" w14:textId="4B561E89" w:rsidR="00482517" w:rsidRPr="00554C21" w:rsidRDefault="00554C21" w:rsidP="0048251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5EEFE9BA" w14:textId="77777777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34E670D8" w14:textId="5ACF5578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</w:t>
      </w:r>
      <w:r w:rsidR="00554C21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4030</w:t>
      </w:r>
      <w:r w:rsidR="00554C21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159124</w:t>
      </w:r>
      <w:r w:rsidRPr="0098231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G</w:t>
      </w:r>
      <w:r w:rsidR="00554C21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dministrativa</w:t>
      </w:r>
      <w:r w:rsidR="00554C21">
        <w:rPr>
          <w:rFonts w:ascii="Arial" w:hAnsi="Arial" w:cs="Arial"/>
          <w:b/>
          <w:sz w:val="22"/>
          <w:szCs w:val="22"/>
        </w:rPr>
        <w:t xml:space="preserve">”, </w:t>
      </w:r>
      <w:r w:rsidRPr="00554C21">
        <w:rPr>
          <w:rFonts w:ascii="Arial" w:hAnsi="Arial" w:cs="Arial"/>
          <w:bCs/>
          <w:sz w:val="22"/>
          <w:szCs w:val="22"/>
        </w:rPr>
        <w:t>iniciado por GIRADO, María Angélica</w:t>
      </w:r>
      <w:r w:rsidR="00554C21">
        <w:rPr>
          <w:rFonts w:ascii="Arial" w:hAnsi="Arial" w:cs="Arial"/>
          <w:bCs/>
          <w:sz w:val="22"/>
          <w:szCs w:val="22"/>
        </w:rPr>
        <w:t xml:space="preserve">; y </w:t>
      </w:r>
    </w:p>
    <w:p w14:paraId="0783D402" w14:textId="77777777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6768F36B" w14:textId="77777777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404F2D88" w14:textId="0B69053A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554C21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mediante</w:t>
      </w:r>
      <w:r w:rsidR="00554C21">
        <w:rPr>
          <w:rFonts w:ascii="Arial" w:hAnsi="Arial" w:cs="Arial"/>
          <w:sz w:val="22"/>
          <w:szCs w:val="22"/>
        </w:rPr>
        <w:t xml:space="preserve"> el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554C21">
        <w:rPr>
          <w:rFonts w:ascii="Arial" w:hAnsi="Arial" w:cs="Arial"/>
          <w:sz w:val="22"/>
          <w:szCs w:val="22"/>
        </w:rPr>
        <w:t>D</w:t>
      </w:r>
      <w:r w:rsidRPr="00982312">
        <w:rPr>
          <w:rFonts w:ascii="Arial" w:hAnsi="Arial" w:cs="Arial"/>
          <w:sz w:val="22"/>
          <w:szCs w:val="22"/>
        </w:rPr>
        <w:t>ecreto</w:t>
      </w:r>
      <w:r w:rsidR="00554C21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16</w:t>
      </w:r>
      <w:r w:rsidRPr="0098231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554C21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554C21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554C21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554C21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48485F">
        <w:rPr>
          <w:rFonts w:ascii="Arial" w:hAnsi="Arial" w:cs="Arial"/>
          <w:sz w:val="22"/>
          <w:szCs w:val="22"/>
        </w:rPr>
        <w:t>Nacional</w:t>
      </w:r>
      <w:r w:rsidR="00554C21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554C21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</w:t>
      </w:r>
      <w:r w:rsidR="00554C21">
        <w:rPr>
          <w:rFonts w:ascii="Arial" w:hAnsi="Arial" w:cs="Arial"/>
          <w:sz w:val="22"/>
          <w:szCs w:val="22"/>
        </w:rPr>
        <w:t xml:space="preserve">con </w:t>
      </w:r>
      <w:r w:rsidRPr="00982312">
        <w:rPr>
          <w:rFonts w:ascii="Arial" w:hAnsi="Arial" w:cs="Arial"/>
          <w:sz w:val="22"/>
          <w:szCs w:val="22"/>
        </w:rPr>
        <w:t xml:space="preserve">los requisitos que exige la misma. </w:t>
      </w:r>
    </w:p>
    <w:p w14:paraId="38929632" w14:textId="3A74BA79" w:rsidR="00482517" w:rsidRPr="00982312" w:rsidRDefault="00482517" w:rsidP="00482517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554C21">
        <w:rPr>
          <w:rFonts w:ascii="Arial" w:hAnsi="Arial" w:cs="Arial"/>
        </w:rPr>
        <w:t xml:space="preserve">, en </w:t>
      </w:r>
      <w:r w:rsidRPr="00982312">
        <w:rPr>
          <w:rFonts w:ascii="Arial" w:hAnsi="Arial" w:cs="Arial"/>
        </w:rPr>
        <w:t xml:space="preserve">el marco del </w:t>
      </w:r>
      <w:r w:rsidR="00554C21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554C21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la Sra. </w:t>
      </w:r>
      <w:r>
        <w:rPr>
          <w:rFonts w:ascii="Arial" w:hAnsi="Arial" w:cs="Arial"/>
        </w:rPr>
        <w:t>GIRADO</w:t>
      </w:r>
      <w:r w:rsidRPr="00455B8F">
        <w:rPr>
          <w:rFonts w:ascii="Arial" w:hAnsi="Arial" w:cs="Arial"/>
        </w:rPr>
        <w:t xml:space="preserve">, María </w:t>
      </w:r>
      <w:r>
        <w:rPr>
          <w:rFonts w:ascii="Arial" w:hAnsi="Arial" w:cs="Arial"/>
        </w:rPr>
        <w:t>Angélica</w:t>
      </w:r>
      <w:r w:rsidRPr="00982312">
        <w:rPr>
          <w:rFonts w:ascii="Arial" w:hAnsi="Arial" w:cs="Arial"/>
        </w:rPr>
        <w:t>,</w:t>
      </w:r>
      <w:r w:rsidR="00554C21">
        <w:rPr>
          <w:rFonts w:ascii="Arial" w:hAnsi="Arial" w:cs="Arial"/>
        </w:rPr>
        <w:t xml:space="preserve"> el cual se encuentra agregado a fojas 56 del presente,</w:t>
      </w:r>
      <w:r w:rsidRPr="00982312">
        <w:rPr>
          <w:rFonts w:ascii="Arial" w:hAnsi="Arial" w:cs="Arial"/>
        </w:rPr>
        <w:t xml:space="preserve"> se estableció</w:t>
      </w:r>
      <w:r w:rsidR="00554C21">
        <w:rPr>
          <w:rFonts w:ascii="Arial" w:hAnsi="Arial" w:cs="Arial"/>
        </w:rPr>
        <w:t xml:space="preserve"> en la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3D5AEA">
        <w:rPr>
          <w:rFonts w:ascii="Arial" w:hAnsi="Arial" w:cs="Arial"/>
          <w:i/>
        </w:rPr>
        <w:t xml:space="preserve">Sra. GIRADO, María Angélica </w:t>
      </w:r>
      <w:r w:rsidRPr="00982312">
        <w:rPr>
          <w:rFonts w:ascii="Arial" w:eastAsiaTheme="minorHAnsi" w:hAnsi="Arial" w:cs="Arial"/>
          <w:i/>
          <w:lang w:val="es-ES"/>
        </w:rPr>
        <w:t>de conformidad con el trámite previsto por la Ley 10.830 de Escrituración Social Gratuita”.</w:t>
      </w:r>
    </w:p>
    <w:p w14:paraId="6A98C332" w14:textId="0B0BE9D3" w:rsidR="00482517" w:rsidRPr="00982312" w:rsidRDefault="00482517" w:rsidP="00482517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Que</w:t>
      </w:r>
      <w:r w:rsidR="00554C21">
        <w:rPr>
          <w:rFonts w:ascii="Arial" w:eastAsiaTheme="minorHAnsi" w:hAnsi="Arial" w:cs="Arial"/>
          <w:lang w:val="es-ES"/>
        </w:rPr>
        <w:t xml:space="preserve">, </w:t>
      </w:r>
      <w:r w:rsidRPr="00982312">
        <w:rPr>
          <w:rFonts w:ascii="Arial" w:eastAsiaTheme="minorHAnsi" w:hAnsi="Arial" w:cs="Arial"/>
          <w:lang w:val="es-ES"/>
        </w:rPr>
        <w:t>tal</w:t>
      </w:r>
      <w:r w:rsidR="00554C21">
        <w:rPr>
          <w:rFonts w:ascii="Arial" w:eastAsiaTheme="minorHAnsi" w:hAnsi="Arial" w:cs="Arial"/>
          <w:lang w:val="es-ES"/>
        </w:rPr>
        <w:t xml:space="preserve"> como</w:t>
      </w:r>
      <w:r w:rsidRPr="00982312">
        <w:rPr>
          <w:rFonts w:ascii="Arial" w:eastAsiaTheme="minorHAnsi" w:hAnsi="Arial" w:cs="Arial"/>
          <w:lang w:val="es-ES"/>
        </w:rPr>
        <w:t xml:space="preserve"> consta </w:t>
      </w:r>
      <w:r w:rsidR="00554C21">
        <w:rPr>
          <w:rFonts w:ascii="Arial" w:eastAsiaTheme="minorHAnsi" w:hAnsi="Arial" w:cs="Arial"/>
          <w:lang w:val="es-ES"/>
        </w:rPr>
        <w:t xml:space="preserve">a </w:t>
      </w:r>
      <w:r w:rsidRPr="00982312">
        <w:rPr>
          <w:rFonts w:ascii="Arial" w:eastAsiaTheme="minorHAnsi" w:hAnsi="Arial" w:cs="Arial"/>
          <w:lang w:val="es-ES"/>
        </w:rPr>
        <w:t>foja</w:t>
      </w:r>
      <w:r w:rsidR="00554C21"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62</w:t>
      </w:r>
      <w:r w:rsidR="00554C21">
        <w:rPr>
          <w:rFonts w:ascii="Arial" w:eastAsiaTheme="minorHAnsi" w:hAnsi="Arial" w:cs="Arial"/>
          <w:lang w:val="es-ES"/>
        </w:rPr>
        <w:t>,</w:t>
      </w:r>
      <w:r w:rsidRPr="00982312">
        <w:rPr>
          <w:rFonts w:ascii="Arial" w:eastAsiaTheme="minorHAnsi" w:hAnsi="Arial" w:cs="Arial"/>
          <w:lang w:val="es-ES"/>
        </w:rPr>
        <w:t xml:space="preserve"> el inmueble</w:t>
      </w:r>
      <w:r w:rsidR="00554C21">
        <w:rPr>
          <w:rFonts w:ascii="Arial" w:eastAsiaTheme="minorHAnsi" w:hAnsi="Arial" w:cs="Arial"/>
          <w:lang w:val="es-ES"/>
        </w:rPr>
        <w:t xml:space="preserve"> descripto</w:t>
      </w:r>
      <w:r w:rsidRPr="00982312">
        <w:rPr>
          <w:rFonts w:ascii="Arial" w:eastAsiaTheme="minorHAnsi" w:hAnsi="Arial" w:cs="Arial"/>
          <w:lang w:val="es-ES"/>
        </w:rPr>
        <w:t xml:space="preserve"> fue inscripto</w:t>
      </w:r>
      <w:r w:rsidR="00554C21">
        <w:rPr>
          <w:rFonts w:ascii="Arial" w:eastAsiaTheme="minorHAnsi" w:hAnsi="Arial" w:cs="Arial"/>
          <w:lang w:val="es-ES"/>
        </w:rPr>
        <w:t xml:space="preserve"> en el Registro de la Propiedad Inmueble de la Provincia de Buenos Aires</w:t>
      </w:r>
      <w:r w:rsidRPr="00982312">
        <w:rPr>
          <w:rFonts w:ascii="Arial" w:eastAsiaTheme="minorHAnsi" w:hAnsi="Arial" w:cs="Arial"/>
          <w:lang w:val="es-ES"/>
        </w:rPr>
        <w:t xml:space="preserve"> con fecha 06/06/2024</w:t>
      </w:r>
      <w:r w:rsidR="00554C21">
        <w:rPr>
          <w:rFonts w:ascii="Arial" w:eastAsiaTheme="minorHAnsi" w:hAnsi="Arial" w:cs="Arial"/>
          <w:lang w:val="es-ES"/>
        </w:rPr>
        <w:t xml:space="preserve">, bajo la </w:t>
      </w:r>
      <w:r w:rsidRPr="00982312">
        <w:rPr>
          <w:rFonts w:ascii="Arial" w:eastAsiaTheme="minorHAnsi" w:hAnsi="Arial" w:cs="Arial"/>
          <w:lang w:val="es-ES"/>
        </w:rPr>
        <w:t>Matricula</w:t>
      </w:r>
      <w:r w:rsidR="00554C21">
        <w:rPr>
          <w:rFonts w:ascii="Arial" w:eastAsiaTheme="minorHAnsi" w:hAnsi="Arial" w:cs="Arial"/>
          <w:lang w:val="es-ES"/>
        </w:rPr>
        <w:t xml:space="preserve"> N°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13232</w:t>
      </w:r>
      <w:r w:rsidR="0048485F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01853680" w14:textId="422A5E5C" w:rsidR="00482517" w:rsidRPr="00982312" w:rsidRDefault="00482517" w:rsidP="00482517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identificado catastralmente como</w:t>
      </w:r>
      <w:r w:rsidRPr="00982312">
        <w:rPr>
          <w:rFonts w:ascii="Arial" w:hAnsi="Arial" w:cs="Arial"/>
          <w:b/>
        </w:rPr>
        <w:t xml:space="preserve"> </w:t>
      </w:r>
      <w:r w:rsidR="00554C21">
        <w:rPr>
          <w:rFonts w:ascii="Arial" w:hAnsi="Arial" w:cs="Arial"/>
        </w:rPr>
        <w:t xml:space="preserve">Circunscripción II, </w:t>
      </w:r>
      <w:r w:rsidRPr="00482517">
        <w:rPr>
          <w:rFonts w:ascii="Arial" w:hAnsi="Arial" w:cs="Arial"/>
        </w:rPr>
        <w:t>S</w:t>
      </w:r>
      <w:r w:rsidR="00554C21">
        <w:rPr>
          <w:rFonts w:ascii="Arial" w:hAnsi="Arial" w:cs="Arial"/>
        </w:rPr>
        <w:t>ección</w:t>
      </w:r>
      <w:r w:rsidRPr="00482517">
        <w:rPr>
          <w:rFonts w:ascii="Arial" w:hAnsi="Arial" w:cs="Arial"/>
        </w:rPr>
        <w:t xml:space="preserve"> D</w:t>
      </w:r>
      <w:r w:rsidR="00554C21">
        <w:rPr>
          <w:rFonts w:ascii="Arial" w:hAnsi="Arial" w:cs="Arial"/>
        </w:rPr>
        <w:t xml:space="preserve">, Chacra </w:t>
      </w:r>
      <w:r w:rsidRPr="00482517">
        <w:rPr>
          <w:rFonts w:ascii="Arial" w:hAnsi="Arial" w:cs="Arial"/>
        </w:rPr>
        <w:t>81</w:t>
      </w:r>
      <w:r w:rsidR="00554C21">
        <w:rPr>
          <w:rFonts w:ascii="Arial" w:hAnsi="Arial" w:cs="Arial"/>
        </w:rPr>
        <w:t xml:space="preserve">, </w:t>
      </w:r>
      <w:r w:rsidRPr="00482517">
        <w:rPr>
          <w:rFonts w:ascii="Arial" w:hAnsi="Arial" w:cs="Arial"/>
        </w:rPr>
        <w:t>M</w:t>
      </w:r>
      <w:r w:rsidR="00554C21">
        <w:rPr>
          <w:rFonts w:ascii="Arial" w:hAnsi="Arial" w:cs="Arial"/>
        </w:rPr>
        <w:t xml:space="preserve">anzana </w:t>
      </w:r>
      <w:r w:rsidRPr="00482517">
        <w:rPr>
          <w:rFonts w:ascii="Arial" w:hAnsi="Arial" w:cs="Arial"/>
        </w:rPr>
        <w:t xml:space="preserve">81 </w:t>
      </w:r>
      <w:proofErr w:type="spellStart"/>
      <w:r w:rsidR="00554C21">
        <w:rPr>
          <w:rFonts w:ascii="Arial" w:hAnsi="Arial" w:cs="Arial"/>
        </w:rPr>
        <w:t>bb</w:t>
      </w:r>
      <w:proofErr w:type="spellEnd"/>
      <w:r w:rsidR="00554C21">
        <w:rPr>
          <w:rFonts w:ascii="Arial" w:hAnsi="Arial" w:cs="Arial"/>
        </w:rPr>
        <w:t xml:space="preserve">, Parcela </w:t>
      </w:r>
      <w:r w:rsidRPr="00482517">
        <w:rPr>
          <w:rFonts w:ascii="Arial" w:hAnsi="Arial" w:cs="Arial"/>
        </w:rPr>
        <w:t>3</w:t>
      </w:r>
      <w:r w:rsidR="00554C21">
        <w:rPr>
          <w:rFonts w:ascii="Arial" w:hAnsi="Arial" w:cs="Arial"/>
        </w:rPr>
        <w:t>, Partida Inmobiliaria N°</w:t>
      </w:r>
      <w:r w:rsidR="00142E6E">
        <w:rPr>
          <w:rFonts w:ascii="Arial" w:hAnsi="Arial" w:cs="Arial"/>
        </w:rPr>
        <w:t xml:space="preserve"> </w:t>
      </w:r>
      <w:r w:rsidRPr="00482517">
        <w:rPr>
          <w:rFonts w:ascii="Arial" w:hAnsi="Arial" w:cs="Arial"/>
        </w:rPr>
        <w:t>11.070</w:t>
      </w:r>
      <w:r w:rsidR="00554C21">
        <w:rPr>
          <w:rFonts w:ascii="Arial" w:hAnsi="Arial" w:cs="Arial"/>
        </w:rPr>
        <w:t>, del Partido de Chascomús (027).</w:t>
      </w:r>
    </w:p>
    <w:p w14:paraId="6E887E1A" w14:textId="19F7BE46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554C21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este </w:t>
      </w:r>
      <w:r w:rsidR="00554C21"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 w:rsidR="00554C21"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</w:t>
      </w:r>
      <w:r w:rsidR="00554C21">
        <w:rPr>
          <w:rFonts w:ascii="Arial" w:hAnsi="Arial" w:cs="Arial"/>
          <w:sz w:val="22"/>
          <w:szCs w:val="22"/>
        </w:rPr>
        <w:t>del mencionado</w:t>
      </w:r>
      <w:r w:rsidRPr="00982312">
        <w:rPr>
          <w:rFonts w:ascii="Arial" w:hAnsi="Arial" w:cs="Arial"/>
          <w:sz w:val="22"/>
          <w:szCs w:val="22"/>
        </w:rPr>
        <w:t xml:space="preserve"> inmueble a favor de sus ocupantes por su carácter de interés social derivado de la situación socio-económica </w:t>
      </w:r>
      <w:r w:rsidR="00554C21">
        <w:rPr>
          <w:rFonts w:ascii="Arial" w:hAnsi="Arial" w:cs="Arial"/>
          <w:sz w:val="22"/>
          <w:szCs w:val="22"/>
        </w:rPr>
        <w:t>del grupo familiar</w:t>
      </w:r>
      <w:r w:rsidRPr="00982312">
        <w:rPr>
          <w:rFonts w:ascii="Arial" w:hAnsi="Arial" w:cs="Arial"/>
          <w:sz w:val="22"/>
          <w:szCs w:val="22"/>
        </w:rPr>
        <w:t xml:space="preserve">. </w:t>
      </w:r>
    </w:p>
    <w:p w14:paraId="055A8EBB" w14:textId="5989C0ED" w:rsidR="00482517" w:rsidRDefault="00482517" w:rsidP="0048251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 w:rsidR="00554C21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resulta imprescindible otorgar a los ocupantes la seguridad jurídica</w:t>
      </w:r>
      <w:r w:rsidR="00554C21">
        <w:rPr>
          <w:rFonts w:ascii="Arial" w:hAnsi="Arial" w:cs="Arial"/>
          <w:sz w:val="22"/>
          <w:szCs w:val="22"/>
        </w:rPr>
        <w:t xml:space="preserve"> que implica la titularidad de dominio sobre el bien adquirido.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7E224E82" w14:textId="57C26E66" w:rsidR="00482517" w:rsidRPr="00D93622" w:rsidRDefault="00482517" w:rsidP="0048251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 w:rsidR="00554C21">
        <w:rPr>
          <w:rFonts w:ascii="Arial" w:hAnsi="Arial" w:cs="Arial"/>
          <w:sz w:val="22"/>
          <w:szCs w:val="22"/>
        </w:rPr>
        <w:t xml:space="preserve">, </w:t>
      </w:r>
      <w:r w:rsidRPr="00D93622">
        <w:rPr>
          <w:rFonts w:ascii="Arial" w:hAnsi="Arial" w:cs="Arial"/>
          <w:sz w:val="22"/>
          <w:szCs w:val="22"/>
        </w:rPr>
        <w:t>oportunamente se remitió al</w:t>
      </w:r>
      <w:r w:rsidR="00554C21">
        <w:rPr>
          <w:rFonts w:ascii="Arial" w:hAnsi="Arial" w:cs="Arial"/>
          <w:sz w:val="22"/>
          <w:szCs w:val="22"/>
        </w:rPr>
        <w:t xml:space="preserve"> Honorable </w:t>
      </w:r>
      <w:r w:rsidRPr="00D93622">
        <w:rPr>
          <w:rFonts w:ascii="Arial" w:hAnsi="Arial" w:cs="Arial"/>
          <w:sz w:val="22"/>
          <w:szCs w:val="22"/>
        </w:rPr>
        <w:t>Concejo</w:t>
      </w:r>
      <w:r w:rsidR="00554C21">
        <w:rPr>
          <w:rFonts w:ascii="Arial" w:hAnsi="Arial" w:cs="Arial"/>
          <w:sz w:val="22"/>
          <w:szCs w:val="22"/>
        </w:rPr>
        <w:t xml:space="preserve"> Deliberante</w:t>
      </w:r>
      <w:r w:rsidRPr="00D93622">
        <w:rPr>
          <w:rFonts w:ascii="Arial" w:hAnsi="Arial" w:cs="Arial"/>
          <w:sz w:val="22"/>
          <w:szCs w:val="22"/>
        </w:rPr>
        <w:t xml:space="preserve"> 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2289CB" w14:textId="2B4EEF98" w:rsidR="00142E6E" w:rsidRDefault="00482517" w:rsidP="00142E6E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</w:t>
      </w:r>
      <w:r w:rsidR="00554C21" w:rsidRPr="00D93622">
        <w:rPr>
          <w:rFonts w:ascii="Arial" w:hAnsi="Arial" w:cs="Arial"/>
          <w:sz w:val="22"/>
          <w:szCs w:val="22"/>
        </w:rPr>
        <w:t>al</w:t>
      </w:r>
      <w:r w:rsidR="00554C21">
        <w:rPr>
          <w:rFonts w:ascii="Arial" w:hAnsi="Arial" w:cs="Arial"/>
          <w:sz w:val="22"/>
          <w:szCs w:val="22"/>
        </w:rPr>
        <w:t xml:space="preserve"> Honorable </w:t>
      </w:r>
      <w:r w:rsidR="00554C21" w:rsidRPr="00D93622">
        <w:rPr>
          <w:rFonts w:ascii="Arial" w:hAnsi="Arial" w:cs="Arial"/>
          <w:sz w:val="22"/>
          <w:szCs w:val="22"/>
        </w:rPr>
        <w:t>Concejo</w:t>
      </w:r>
      <w:r w:rsidR="00554C21">
        <w:rPr>
          <w:rFonts w:ascii="Arial" w:hAnsi="Arial" w:cs="Arial"/>
          <w:sz w:val="22"/>
          <w:szCs w:val="22"/>
        </w:rPr>
        <w:t xml:space="preserve"> Deliberante</w:t>
      </w:r>
      <w:r w:rsidR="00554C21" w:rsidRPr="00D93622">
        <w:rPr>
          <w:rFonts w:ascii="Arial" w:hAnsi="Arial" w:cs="Arial"/>
          <w:sz w:val="22"/>
          <w:szCs w:val="22"/>
        </w:rPr>
        <w:t xml:space="preserve"> </w:t>
      </w:r>
      <w:r w:rsidR="00554C21">
        <w:rPr>
          <w:rFonts w:ascii="Arial" w:hAnsi="Arial" w:cs="Arial"/>
          <w:sz w:val="22"/>
          <w:szCs w:val="22"/>
        </w:rPr>
        <w:t xml:space="preserve">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48485F">
        <w:rPr>
          <w:rFonts w:ascii="Arial" w:hAnsi="Arial" w:cs="Arial"/>
          <w:sz w:val="22"/>
          <w:szCs w:val="22"/>
        </w:rPr>
        <w:t>, sin que se haya sancionado el mismo.</w:t>
      </w:r>
    </w:p>
    <w:p w14:paraId="052AC25F" w14:textId="44A7F089" w:rsidR="00482517" w:rsidRDefault="00142E6E" w:rsidP="00142E6E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Por ello el Intendente Municipal en uso de sus atribuciones eleva el siguiente Proyecto de: </w:t>
      </w:r>
      <w:r w:rsidR="00482517">
        <w:rPr>
          <w:rFonts w:ascii="Arial" w:hAnsi="Arial" w:cs="Arial"/>
          <w:sz w:val="22"/>
          <w:szCs w:val="22"/>
        </w:rPr>
        <w:t xml:space="preserve"> </w:t>
      </w:r>
    </w:p>
    <w:p w14:paraId="52DFCDF5" w14:textId="3D8CB5A9" w:rsidR="00482517" w:rsidRPr="00982312" w:rsidRDefault="00482517" w:rsidP="00142E6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6EED1DC5" w14:textId="77777777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199C12BE" w14:textId="7B51DACC" w:rsidR="00482517" w:rsidRPr="00982312" w:rsidRDefault="00482517" w:rsidP="0048251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4E2276">
        <w:rPr>
          <w:rFonts w:ascii="Arial" w:hAnsi="Arial" w:cs="Arial"/>
          <w:sz w:val="22"/>
          <w:szCs w:val="22"/>
        </w:rPr>
        <w:t>A</w:t>
      </w:r>
      <w:r w:rsidR="0048485F">
        <w:rPr>
          <w:rFonts w:ascii="Arial" w:hAnsi="Arial" w:cs="Arial"/>
          <w:sz w:val="22"/>
          <w:szCs w:val="22"/>
        </w:rPr>
        <w:t>utorícese</w:t>
      </w:r>
      <w:r w:rsidR="004E2276">
        <w:rPr>
          <w:rFonts w:ascii="Arial" w:hAnsi="Arial" w:cs="Arial"/>
          <w:sz w:val="22"/>
          <w:szCs w:val="22"/>
        </w:rPr>
        <w:t xml:space="preserve"> la transferencia</w:t>
      </w:r>
      <w:r w:rsidR="004E2276" w:rsidRPr="00982312">
        <w:rPr>
          <w:rFonts w:ascii="Arial" w:hAnsi="Arial" w:cs="Arial"/>
          <w:sz w:val="22"/>
          <w:szCs w:val="22"/>
        </w:rPr>
        <w:t xml:space="preserve"> del inmueble identificado</w:t>
      </w:r>
      <w:r w:rsidR="00142E6E">
        <w:rPr>
          <w:rFonts w:ascii="Arial" w:hAnsi="Arial" w:cs="Arial"/>
          <w:sz w:val="22"/>
          <w:szCs w:val="22"/>
        </w:rPr>
        <w:t xml:space="preserve"> catastralmente</w:t>
      </w:r>
      <w:r w:rsidR="004E2276" w:rsidRPr="00982312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>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142E6E" w:rsidRPr="00142E6E">
        <w:rPr>
          <w:rFonts w:ascii="Arial" w:hAnsi="Arial" w:cs="Arial"/>
          <w:sz w:val="22"/>
          <w:szCs w:val="22"/>
        </w:rPr>
        <w:t xml:space="preserve">Circunscripción II, Sección D, Chacra 81, Manzana 81 </w:t>
      </w:r>
      <w:proofErr w:type="spellStart"/>
      <w:r w:rsidR="00142E6E" w:rsidRPr="00142E6E">
        <w:rPr>
          <w:rFonts w:ascii="Arial" w:hAnsi="Arial" w:cs="Arial"/>
          <w:sz w:val="22"/>
          <w:szCs w:val="22"/>
        </w:rPr>
        <w:t>bb</w:t>
      </w:r>
      <w:proofErr w:type="spellEnd"/>
      <w:r w:rsidR="00142E6E" w:rsidRPr="00142E6E">
        <w:rPr>
          <w:rFonts w:ascii="Arial" w:hAnsi="Arial" w:cs="Arial"/>
          <w:sz w:val="22"/>
          <w:szCs w:val="22"/>
        </w:rPr>
        <w:t>, Parcela 3, Partida Inmobiliaria N°</w:t>
      </w:r>
      <w:r w:rsidR="00142E6E">
        <w:rPr>
          <w:rFonts w:ascii="Arial" w:hAnsi="Arial" w:cs="Arial"/>
          <w:sz w:val="22"/>
          <w:szCs w:val="22"/>
        </w:rPr>
        <w:t xml:space="preserve"> </w:t>
      </w:r>
      <w:r w:rsidR="00142E6E" w:rsidRPr="00142E6E">
        <w:rPr>
          <w:rFonts w:ascii="Arial" w:hAnsi="Arial" w:cs="Arial"/>
          <w:sz w:val="22"/>
          <w:szCs w:val="22"/>
        </w:rPr>
        <w:t>11.070, del Partido de Chascomús (027)</w:t>
      </w:r>
      <w:r w:rsidR="00142E6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a favor de </w:t>
      </w:r>
      <w:r w:rsidRPr="00982312"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 </w:t>
      </w:r>
      <w:r w:rsidR="003D5AEA" w:rsidRPr="00142E6E">
        <w:rPr>
          <w:rFonts w:ascii="Arial" w:hAnsi="Arial" w:cs="Arial"/>
          <w:sz w:val="22"/>
          <w:szCs w:val="22"/>
        </w:rPr>
        <w:t>GIRADO, María Angélica</w:t>
      </w:r>
      <w:r w:rsidR="00142E6E">
        <w:rPr>
          <w:rFonts w:ascii="Arial" w:hAnsi="Arial" w:cs="Arial"/>
          <w:sz w:val="22"/>
          <w:szCs w:val="22"/>
        </w:rPr>
        <w:t>, DNI 10.854.375.</w:t>
      </w:r>
    </w:p>
    <w:p w14:paraId="1387C663" w14:textId="0A66F438" w:rsidR="00482517" w:rsidRPr="00982312" w:rsidRDefault="00482517" w:rsidP="004E227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="004E2276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4E2276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="004E2276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142E6E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="004E2276" w:rsidRPr="00982312">
        <w:rPr>
          <w:rStyle w:val="Textoennegrita"/>
          <w:rFonts w:ascii="Arial" w:hAnsi="Arial" w:cs="Arial"/>
          <w:b w:val="0"/>
          <w:sz w:val="22"/>
          <w:szCs w:val="22"/>
        </w:rPr>
        <w:t>ey</w:t>
      </w:r>
      <w:r w:rsidR="00142E6E">
        <w:rPr>
          <w:rStyle w:val="Textoennegrita"/>
          <w:rFonts w:ascii="Arial" w:hAnsi="Arial" w:cs="Arial"/>
          <w:b w:val="0"/>
          <w:sz w:val="22"/>
          <w:szCs w:val="22"/>
        </w:rPr>
        <w:t xml:space="preserve"> N° </w:t>
      </w:r>
      <w:r w:rsidR="004E2276"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142E6E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58EF0831" w14:textId="2771F08F" w:rsidR="00482517" w:rsidRPr="00982312" w:rsidRDefault="00A55DC6" w:rsidP="00482517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  <w:u w:val="single"/>
        </w:rPr>
        <w:t>ARTICULO 3</w:t>
      </w:r>
      <w:r w:rsidR="00482517"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="00482517"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482517" w:rsidRPr="00982312">
        <w:rPr>
          <w:rFonts w:ascii="Arial" w:hAnsi="Arial" w:cs="Arial"/>
          <w:sz w:val="22"/>
          <w:szCs w:val="22"/>
        </w:rPr>
        <w:t xml:space="preserve">De forma. </w:t>
      </w:r>
    </w:p>
    <w:p w14:paraId="651A3716" w14:textId="77777777" w:rsidR="00482517" w:rsidRPr="00982312" w:rsidRDefault="00482517" w:rsidP="00482517"/>
    <w:p w14:paraId="39C0276D" w14:textId="77777777" w:rsidR="00482517" w:rsidRPr="00982312" w:rsidRDefault="00482517" w:rsidP="00482517"/>
    <w:p w14:paraId="1BB551AC" w14:textId="77777777" w:rsidR="00482517" w:rsidRPr="00982312" w:rsidRDefault="00482517" w:rsidP="00482517"/>
    <w:p w14:paraId="160AFB7E" w14:textId="77777777" w:rsidR="00482517" w:rsidRDefault="00482517" w:rsidP="00482517"/>
    <w:p w14:paraId="3E5ED99B" w14:textId="77777777" w:rsidR="00482517" w:rsidRDefault="00482517" w:rsidP="00482517"/>
    <w:p w14:paraId="57CED810" w14:textId="77777777" w:rsidR="00720536" w:rsidRDefault="00720536"/>
    <w:sectPr w:rsidR="00720536" w:rsidSect="004D6F46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5888" w14:textId="77777777" w:rsidR="00A249AB" w:rsidRDefault="00A249AB">
      <w:pPr>
        <w:spacing w:after="0" w:line="240" w:lineRule="auto"/>
      </w:pPr>
      <w:r>
        <w:separator/>
      </w:r>
    </w:p>
  </w:endnote>
  <w:endnote w:type="continuationSeparator" w:id="0">
    <w:p w14:paraId="67D6A74D" w14:textId="77777777" w:rsidR="00A249AB" w:rsidRDefault="00A2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FA79" w14:textId="77777777" w:rsidR="00A249AB" w:rsidRDefault="00A249AB">
      <w:pPr>
        <w:spacing w:after="0" w:line="240" w:lineRule="auto"/>
      </w:pPr>
      <w:r>
        <w:separator/>
      </w:r>
    </w:p>
  </w:footnote>
  <w:footnote w:type="continuationSeparator" w:id="0">
    <w:p w14:paraId="44F8234E" w14:textId="77777777" w:rsidR="00A249AB" w:rsidRDefault="00A2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1DFE" w14:textId="3AA33E4B" w:rsidR="00A55DC6" w:rsidRDefault="00A55DC6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239992F9" wp14:editId="55A8181F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66C4" w14:textId="77777777" w:rsidR="00142E6E" w:rsidRDefault="003D5AEA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4808956E" wp14:editId="0C59881D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11152" w14:textId="77777777" w:rsidR="00142E6E" w:rsidRDefault="00142E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7"/>
    <w:rsid w:val="00142E6E"/>
    <w:rsid w:val="0027333B"/>
    <w:rsid w:val="003D5AEA"/>
    <w:rsid w:val="00440F29"/>
    <w:rsid w:val="00457D7B"/>
    <w:rsid w:val="00482517"/>
    <w:rsid w:val="0048485F"/>
    <w:rsid w:val="004D6F46"/>
    <w:rsid w:val="004E2276"/>
    <w:rsid w:val="00554C21"/>
    <w:rsid w:val="00720536"/>
    <w:rsid w:val="00A249AB"/>
    <w:rsid w:val="00A55DC6"/>
    <w:rsid w:val="00AB2444"/>
    <w:rsid w:val="00B16FDE"/>
    <w:rsid w:val="00B41B99"/>
    <w:rsid w:val="00C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993"/>
  <w15:docId w15:val="{F1F42171-27FF-47ED-8FB8-888CCCB2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1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5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82517"/>
  </w:style>
  <w:style w:type="paragraph" w:styleId="NormalWeb">
    <w:name w:val="Normal (Web)"/>
    <w:basedOn w:val="Normal"/>
    <w:uiPriority w:val="99"/>
    <w:unhideWhenUsed/>
    <w:rsid w:val="00482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8251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4D6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F4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D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dcterms:created xsi:type="dcterms:W3CDTF">2024-11-12T18:48:00Z</dcterms:created>
  <dcterms:modified xsi:type="dcterms:W3CDTF">2024-11-12T18:48:00Z</dcterms:modified>
</cp:coreProperties>
</file>