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4BFED" w14:textId="77777777" w:rsidR="009959C0" w:rsidRPr="0004430D" w:rsidRDefault="009959C0" w:rsidP="0004430D">
      <w:pPr>
        <w:spacing w:after="240" w:line="360" w:lineRule="auto"/>
        <w:jc w:val="both"/>
        <w:rPr>
          <w:sz w:val="22"/>
          <w:szCs w:val="22"/>
        </w:rPr>
      </w:pPr>
    </w:p>
    <w:p w14:paraId="7463C2BB" w14:textId="354CB695" w:rsidR="009959C0" w:rsidRPr="0004430D" w:rsidRDefault="0004430D" w:rsidP="003437FB">
      <w:pPr>
        <w:spacing w:after="240" w:line="360" w:lineRule="auto"/>
        <w:jc w:val="right"/>
        <w:rPr>
          <w:sz w:val="22"/>
          <w:szCs w:val="22"/>
        </w:rPr>
      </w:pPr>
      <w:r w:rsidRPr="0004430D">
        <w:rPr>
          <w:sz w:val="22"/>
          <w:szCs w:val="22"/>
        </w:rPr>
        <w:t xml:space="preserve">Chascomús, </w:t>
      </w:r>
      <w:r w:rsidR="00655D1F">
        <w:rPr>
          <w:sz w:val="22"/>
          <w:szCs w:val="22"/>
        </w:rPr>
        <w:t>6</w:t>
      </w:r>
      <w:r w:rsidR="008F5B01">
        <w:rPr>
          <w:sz w:val="22"/>
          <w:szCs w:val="22"/>
        </w:rPr>
        <w:t xml:space="preserve"> de</w:t>
      </w:r>
      <w:r w:rsidR="00644874">
        <w:rPr>
          <w:sz w:val="22"/>
          <w:szCs w:val="22"/>
        </w:rPr>
        <w:t xml:space="preserve"> </w:t>
      </w:r>
      <w:proofErr w:type="gramStart"/>
      <w:r w:rsidR="00644874">
        <w:rPr>
          <w:sz w:val="22"/>
          <w:szCs w:val="22"/>
        </w:rPr>
        <w:t>octubre</w:t>
      </w:r>
      <w:r w:rsidR="008F5B01">
        <w:rPr>
          <w:sz w:val="22"/>
          <w:szCs w:val="22"/>
        </w:rPr>
        <w:t xml:space="preserve"> </w:t>
      </w:r>
      <w:r w:rsidR="004D37EE" w:rsidRPr="0004430D">
        <w:rPr>
          <w:sz w:val="22"/>
          <w:szCs w:val="22"/>
        </w:rPr>
        <w:t xml:space="preserve"> de</w:t>
      </w:r>
      <w:proofErr w:type="gramEnd"/>
      <w:r w:rsidR="004D37EE" w:rsidRPr="0004430D">
        <w:rPr>
          <w:sz w:val="22"/>
          <w:szCs w:val="22"/>
        </w:rPr>
        <w:t xml:space="preserve"> 2026.</w:t>
      </w:r>
    </w:p>
    <w:p w14:paraId="323285C2" w14:textId="77777777"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Sra. Presidente del</w:t>
      </w:r>
    </w:p>
    <w:p w14:paraId="574226D6" w14:textId="77777777"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Honorable Concejo Deliberante</w:t>
      </w:r>
    </w:p>
    <w:p w14:paraId="1FD8C4E6" w14:textId="77777777" w:rsidR="009959C0" w:rsidRPr="0004430D" w:rsidRDefault="004D37EE" w:rsidP="0004430D">
      <w:pPr>
        <w:spacing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OSCAR FREDDY TOLEDO BARZOLA</w:t>
      </w:r>
    </w:p>
    <w:p w14:paraId="5A066745" w14:textId="77777777" w:rsidR="009959C0" w:rsidRPr="0004430D" w:rsidRDefault="004D37EE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S          /          D</w:t>
      </w:r>
      <w:r w:rsidR="003437FB">
        <w:rPr>
          <w:b/>
          <w:bCs/>
          <w:sz w:val="22"/>
          <w:szCs w:val="22"/>
        </w:rPr>
        <w:t>:</w:t>
      </w:r>
    </w:p>
    <w:p w14:paraId="42B4B95A" w14:textId="77777777" w:rsidR="009959C0" w:rsidRPr="0004430D" w:rsidRDefault="004D37EE" w:rsidP="0004430D">
      <w:pPr>
        <w:spacing w:after="12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De nuestra consideración:</w:t>
      </w:r>
    </w:p>
    <w:p w14:paraId="2A379221" w14:textId="77777777" w:rsidR="009959C0" w:rsidRPr="0004430D" w:rsidRDefault="004D37EE" w:rsidP="0004430D">
      <w:pPr>
        <w:spacing w:after="300" w:line="360" w:lineRule="auto"/>
        <w:ind w:firstLine="1400"/>
        <w:jc w:val="both"/>
        <w:rPr>
          <w:sz w:val="22"/>
          <w:szCs w:val="22"/>
        </w:rPr>
      </w:pPr>
      <w:r w:rsidRPr="0004430D">
        <w:rPr>
          <w:sz w:val="22"/>
          <w:szCs w:val="22"/>
        </w:rPr>
        <w:t>Remitimos copia del presente proyecto para ser incluida en el orden del día de la próxima sesión.</w:t>
      </w:r>
    </w:p>
    <w:p w14:paraId="30EDCD10" w14:textId="51205A86" w:rsidR="009959C0" w:rsidRPr="008F5B01" w:rsidRDefault="00644874" w:rsidP="008F5B01">
      <w:pPr>
        <w:spacing w:after="300" w:line="360" w:lineRule="auto"/>
        <w:jc w:val="center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Solicita informe sobre </w:t>
      </w:r>
      <w:r w:rsidR="00655D1F" w:rsidRPr="00655D1F">
        <w:rPr>
          <w:b/>
          <w:bCs/>
          <w:sz w:val="22"/>
          <w:szCs w:val="22"/>
          <w:u w:val="single"/>
        </w:rPr>
        <w:t xml:space="preserve">Tasa de Seguridad e Higiene incluida en facturación de </w:t>
      </w:r>
      <w:proofErr w:type="gramStart"/>
      <w:r w:rsidR="00655D1F" w:rsidRPr="00655D1F">
        <w:rPr>
          <w:b/>
          <w:bCs/>
          <w:sz w:val="22"/>
          <w:szCs w:val="22"/>
          <w:u w:val="single"/>
        </w:rPr>
        <w:t>CAMUZZI</w:t>
      </w:r>
      <w:r w:rsidR="00C64D7D" w:rsidRPr="008F5B01">
        <w:rPr>
          <w:b/>
          <w:bCs/>
          <w:sz w:val="22"/>
          <w:szCs w:val="22"/>
          <w:u w:val="single"/>
        </w:rPr>
        <w:t>.-</w:t>
      </w:r>
      <w:proofErr w:type="gramEnd"/>
    </w:p>
    <w:p w14:paraId="2DE0A6D2" w14:textId="77777777" w:rsidR="00077FC7" w:rsidRPr="0004430D" w:rsidRDefault="00077FC7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VISTO:</w:t>
      </w:r>
    </w:p>
    <w:p w14:paraId="1E6C8F1F" w14:textId="020460DF" w:rsidR="00077FC7" w:rsidRPr="0004430D" w:rsidRDefault="00655D1F" w:rsidP="0004430D">
      <w:pPr>
        <w:spacing w:after="240" w:line="360" w:lineRule="auto"/>
        <w:jc w:val="both"/>
        <w:rPr>
          <w:sz w:val="22"/>
          <w:szCs w:val="22"/>
        </w:rPr>
      </w:pPr>
      <w:r w:rsidRPr="00655D1F">
        <w:rPr>
          <w:sz w:val="22"/>
          <w:szCs w:val="22"/>
        </w:rPr>
        <w:t xml:space="preserve">La inclusión en las facturas emitidas por </w:t>
      </w:r>
      <w:r w:rsidRPr="00655D1F">
        <w:rPr>
          <w:b/>
          <w:bCs/>
          <w:sz w:val="22"/>
          <w:szCs w:val="22"/>
        </w:rPr>
        <w:t>CAMUZZI GAS PAMPEANA S.A.</w:t>
      </w:r>
      <w:r w:rsidRPr="00655D1F">
        <w:rPr>
          <w:sz w:val="22"/>
          <w:szCs w:val="22"/>
        </w:rPr>
        <w:t xml:space="preserve"> a usuarios del Partido de Chascomús de un concepto identificado como </w:t>
      </w:r>
      <w:r w:rsidRPr="00644874">
        <w:rPr>
          <w:sz w:val="22"/>
          <w:szCs w:val="22"/>
        </w:rPr>
        <w:t xml:space="preserve">“Tasa </w:t>
      </w:r>
      <w:proofErr w:type="spellStart"/>
      <w:r w:rsidRPr="00644874">
        <w:rPr>
          <w:sz w:val="22"/>
          <w:szCs w:val="22"/>
        </w:rPr>
        <w:t>Seg</w:t>
      </w:r>
      <w:proofErr w:type="spellEnd"/>
      <w:r w:rsidRPr="00644874">
        <w:rPr>
          <w:sz w:val="22"/>
          <w:szCs w:val="22"/>
        </w:rPr>
        <w:t xml:space="preserve">. e </w:t>
      </w:r>
      <w:proofErr w:type="spellStart"/>
      <w:r w:rsidRPr="00644874">
        <w:rPr>
          <w:sz w:val="22"/>
          <w:szCs w:val="22"/>
        </w:rPr>
        <w:t>Hig</w:t>
      </w:r>
      <w:proofErr w:type="spellEnd"/>
      <w:r w:rsidRPr="00644874">
        <w:rPr>
          <w:sz w:val="22"/>
          <w:szCs w:val="22"/>
        </w:rPr>
        <w:t xml:space="preserve">. </w:t>
      </w:r>
      <w:proofErr w:type="spellStart"/>
      <w:r w:rsidRPr="00644874">
        <w:rPr>
          <w:sz w:val="22"/>
          <w:szCs w:val="22"/>
        </w:rPr>
        <w:t>Mun</w:t>
      </w:r>
      <w:proofErr w:type="spellEnd"/>
      <w:r w:rsidRPr="00644874">
        <w:rPr>
          <w:sz w:val="22"/>
          <w:szCs w:val="22"/>
        </w:rPr>
        <w:t xml:space="preserve">. Chascomús”; </w:t>
      </w:r>
      <w:r w:rsidRPr="00655D1F">
        <w:rPr>
          <w:sz w:val="22"/>
          <w:szCs w:val="22"/>
        </w:rPr>
        <w:t>y</w:t>
      </w:r>
      <w:r w:rsidR="00C64D7D" w:rsidRPr="0004430D">
        <w:rPr>
          <w:sz w:val="22"/>
          <w:szCs w:val="22"/>
        </w:rPr>
        <w:t>;</w:t>
      </w:r>
    </w:p>
    <w:p w14:paraId="45BB6104" w14:textId="77777777" w:rsidR="00077FC7" w:rsidRPr="0004430D" w:rsidRDefault="00077FC7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b/>
          <w:bCs/>
          <w:sz w:val="22"/>
          <w:szCs w:val="22"/>
        </w:rPr>
        <w:t>CONSIDERANDO:</w:t>
      </w:r>
    </w:p>
    <w:p w14:paraId="59150F0C" w14:textId="77777777" w:rsidR="00655D1F" w:rsidRPr="00655D1F" w:rsidRDefault="00655D1F" w:rsidP="00655D1F">
      <w:pPr>
        <w:spacing w:after="240" w:line="360" w:lineRule="auto"/>
        <w:jc w:val="both"/>
        <w:rPr>
          <w:sz w:val="22"/>
          <w:szCs w:val="22"/>
        </w:rPr>
      </w:pPr>
      <w:r w:rsidRPr="00655D1F">
        <w:rPr>
          <w:sz w:val="22"/>
          <w:szCs w:val="22"/>
        </w:rPr>
        <w:t xml:space="preserve">Que de la facturación correspondiente a usuarios del servicio de gas natural del Partido de Chascomús surge la percepción de un importe específico bajo el concepto “Tasa </w:t>
      </w:r>
      <w:proofErr w:type="spellStart"/>
      <w:r w:rsidRPr="00655D1F">
        <w:rPr>
          <w:sz w:val="22"/>
          <w:szCs w:val="22"/>
        </w:rPr>
        <w:t>Seg</w:t>
      </w:r>
      <w:proofErr w:type="spellEnd"/>
      <w:r w:rsidRPr="00655D1F">
        <w:rPr>
          <w:sz w:val="22"/>
          <w:szCs w:val="22"/>
        </w:rPr>
        <w:t xml:space="preserve">. e </w:t>
      </w:r>
      <w:proofErr w:type="spellStart"/>
      <w:r w:rsidRPr="00655D1F">
        <w:rPr>
          <w:sz w:val="22"/>
          <w:szCs w:val="22"/>
        </w:rPr>
        <w:t>Hig</w:t>
      </w:r>
      <w:proofErr w:type="spellEnd"/>
      <w:r w:rsidRPr="00655D1F">
        <w:rPr>
          <w:sz w:val="22"/>
          <w:szCs w:val="22"/>
        </w:rPr>
        <w:t xml:space="preserve">. </w:t>
      </w:r>
      <w:proofErr w:type="spellStart"/>
      <w:r w:rsidRPr="00655D1F">
        <w:rPr>
          <w:sz w:val="22"/>
          <w:szCs w:val="22"/>
        </w:rPr>
        <w:t>Mun</w:t>
      </w:r>
      <w:proofErr w:type="spellEnd"/>
      <w:r w:rsidRPr="00655D1F">
        <w:rPr>
          <w:sz w:val="22"/>
          <w:szCs w:val="22"/>
        </w:rPr>
        <w:t>. Chascomús”;</w:t>
      </w:r>
    </w:p>
    <w:p w14:paraId="17EF23C4" w14:textId="77777777" w:rsidR="00655D1F" w:rsidRPr="00655D1F" w:rsidRDefault="00655D1F" w:rsidP="00655D1F">
      <w:pPr>
        <w:spacing w:after="240" w:line="360" w:lineRule="auto"/>
        <w:jc w:val="both"/>
        <w:rPr>
          <w:sz w:val="22"/>
          <w:szCs w:val="22"/>
        </w:rPr>
      </w:pPr>
      <w:r w:rsidRPr="00655D1F">
        <w:rPr>
          <w:sz w:val="22"/>
          <w:szCs w:val="22"/>
        </w:rPr>
        <w:t>Que resulta necesario conocer con precisión la alícuota o porcentaje aplicado, la base sobre la cual se efectúa su cálculo y la normativa municipal que sustenta dicha percepción;</w:t>
      </w:r>
    </w:p>
    <w:p w14:paraId="4C3BD8F7" w14:textId="77777777" w:rsidR="00655D1F" w:rsidRPr="00655D1F" w:rsidRDefault="00655D1F" w:rsidP="00655D1F">
      <w:pPr>
        <w:spacing w:after="240" w:line="360" w:lineRule="auto"/>
        <w:jc w:val="both"/>
        <w:rPr>
          <w:sz w:val="22"/>
          <w:szCs w:val="22"/>
        </w:rPr>
      </w:pPr>
      <w:r w:rsidRPr="00655D1F">
        <w:rPr>
          <w:sz w:val="22"/>
          <w:szCs w:val="22"/>
        </w:rPr>
        <w:t>Que asimismo corresponde determinar si la incorporación y percepción de dicho concepto a través de la facturación de la empresa prestataria del servicio público fue objeto de autorización, convenio o aprobación específica por parte del Honorable Concejo Deliberante;</w:t>
      </w:r>
    </w:p>
    <w:p w14:paraId="2EFF4F80" w14:textId="77777777" w:rsidR="00655D1F" w:rsidRPr="00655D1F" w:rsidRDefault="00655D1F" w:rsidP="00655D1F">
      <w:pPr>
        <w:spacing w:after="240" w:line="360" w:lineRule="auto"/>
        <w:jc w:val="both"/>
        <w:rPr>
          <w:sz w:val="22"/>
          <w:szCs w:val="22"/>
        </w:rPr>
      </w:pPr>
      <w:r w:rsidRPr="00655D1F">
        <w:rPr>
          <w:sz w:val="22"/>
          <w:szCs w:val="22"/>
        </w:rPr>
        <w:t>Que el debido conocimiento de estos extremos permite garantizar la transparencia respecto de los conceptos que son trasladados y cobrados a los usuarios del servicio;</w:t>
      </w:r>
    </w:p>
    <w:p w14:paraId="1BA0F8F3" w14:textId="613D9B0C" w:rsidR="00C55367" w:rsidRPr="00C55367" w:rsidRDefault="00C55367" w:rsidP="00C55367">
      <w:pPr>
        <w:spacing w:after="240" w:line="360" w:lineRule="auto"/>
        <w:jc w:val="both"/>
        <w:rPr>
          <w:sz w:val="22"/>
          <w:szCs w:val="22"/>
        </w:rPr>
      </w:pPr>
    </w:p>
    <w:p w14:paraId="097B523B" w14:textId="77777777" w:rsidR="009959C0" w:rsidRPr="0004430D" w:rsidRDefault="004D37EE" w:rsidP="0004430D">
      <w:pPr>
        <w:spacing w:after="240" w:line="360" w:lineRule="auto"/>
        <w:jc w:val="both"/>
        <w:rPr>
          <w:sz w:val="22"/>
          <w:szCs w:val="22"/>
        </w:rPr>
      </w:pPr>
      <w:r w:rsidRPr="0004430D">
        <w:rPr>
          <w:sz w:val="22"/>
          <w:szCs w:val="22"/>
        </w:rPr>
        <w:lastRenderedPageBreak/>
        <w:t xml:space="preserve">Por ello, los </w:t>
      </w:r>
      <w:r w:rsidRPr="0004430D">
        <w:rPr>
          <w:b/>
          <w:sz w:val="22"/>
          <w:szCs w:val="22"/>
        </w:rPr>
        <w:t>Bloques POTENCIA y GEN,</w:t>
      </w:r>
      <w:r w:rsidRPr="0004430D">
        <w:rPr>
          <w:sz w:val="22"/>
          <w:szCs w:val="22"/>
        </w:rPr>
        <w:t xml:space="preserve"> en ejercicio de las atribuciones conferidas por la Ley Orgánica de las Municipalidades, proponen el siguiente:</w:t>
      </w:r>
    </w:p>
    <w:p w14:paraId="5B0E4DA4" w14:textId="77777777" w:rsidR="009959C0" w:rsidRPr="0004430D" w:rsidRDefault="00077FC7" w:rsidP="003A4881">
      <w:pPr>
        <w:spacing w:after="240" w:line="360" w:lineRule="auto"/>
        <w:jc w:val="center"/>
        <w:rPr>
          <w:b/>
          <w:bCs/>
          <w:sz w:val="22"/>
          <w:szCs w:val="22"/>
          <w:u w:val="single"/>
        </w:rPr>
      </w:pPr>
      <w:r w:rsidRPr="0004430D">
        <w:rPr>
          <w:b/>
          <w:bCs/>
          <w:sz w:val="22"/>
          <w:szCs w:val="22"/>
          <w:u w:val="single"/>
        </w:rPr>
        <w:t>PROYECTO DE COMUNICACIÓN</w:t>
      </w:r>
      <w:r w:rsidR="004D37EE" w:rsidRPr="0004430D">
        <w:rPr>
          <w:b/>
          <w:bCs/>
          <w:sz w:val="22"/>
          <w:szCs w:val="22"/>
          <w:u w:val="single"/>
        </w:rPr>
        <w:t>:</w:t>
      </w:r>
    </w:p>
    <w:p w14:paraId="76986B5C" w14:textId="4B583A87" w:rsidR="00655D1F" w:rsidRPr="00655D1F" w:rsidRDefault="00655D1F" w:rsidP="00655D1F">
      <w:pPr>
        <w:pStyle w:val="NormalWeb"/>
        <w:spacing w:line="360" w:lineRule="auto"/>
        <w:jc w:val="both"/>
        <w:rPr>
          <w:sz w:val="22"/>
          <w:szCs w:val="22"/>
        </w:rPr>
      </w:pPr>
      <w:r w:rsidRPr="00655D1F">
        <w:rPr>
          <w:b/>
          <w:bCs/>
          <w:sz w:val="22"/>
          <w:szCs w:val="22"/>
        </w:rPr>
        <w:t>ARTÍCULO 1</w:t>
      </w:r>
      <w:proofErr w:type="gramStart"/>
      <w:r w:rsidRPr="00655D1F">
        <w:rPr>
          <w:b/>
          <w:bCs/>
          <w:sz w:val="22"/>
          <w:szCs w:val="22"/>
        </w:rPr>
        <w:t>°.-</w:t>
      </w:r>
      <w:proofErr w:type="gramEnd"/>
      <w:r w:rsidRPr="00655D1F">
        <w:rPr>
          <w:sz w:val="22"/>
          <w:szCs w:val="22"/>
        </w:rPr>
        <w:t xml:space="preserve"> </w:t>
      </w:r>
      <w:r w:rsidRPr="00644874">
        <w:rPr>
          <w:sz w:val="22"/>
          <w:szCs w:val="22"/>
        </w:rPr>
        <w:t xml:space="preserve">El </w:t>
      </w:r>
      <w:proofErr w:type="spellStart"/>
      <w:r w:rsidRPr="00644874">
        <w:rPr>
          <w:sz w:val="22"/>
          <w:szCs w:val="22"/>
        </w:rPr>
        <w:t>porcentaje</w:t>
      </w:r>
      <w:proofErr w:type="spellEnd"/>
      <w:r w:rsidRPr="00644874">
        <w:rPr>
          <w:sz w:val="22"/>
          <w:szCs w:val="22"/>
        </w:rPr>
        <w:t xml:space="preserve"> o </w:t>
      </w:r>
      <w:proofErr w:type="spellStart"/>
      <w:r w:rsidRPr="00644874">
        <w:rPr>
          <w:sz w:val="22"/>
          <w:szCs w:val="22"/>
        </w:rPr>
        <w:t>alícuota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correspondiente</w:t>
      </w:r>
      <w:proofErr w:type="spellEnd"/>
      <w:r w:rsidRPr="00644874">
        <w:rPr>
          <w:sz w:val="22"/>
          <w:szCs w:val="22"/>
        </w:rPr>
        <w:t xml:space="preserve"> a la Tasa </w:t>
      </w:r>
      <w:proofErr w:type="spellStart"/>
      <w:r w:rsidRPr="00644874">
        <w:rPr>
          <w:sz w:val="22"/>
          <w:szCs w:val="22"/>
        </w:rPr>
        <w:t>por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Inspección</w:t>
      </w:r>
      <w:proofErr w:type="spellEnd"/>
      <w:r w:rsidRPr="00644874">
        <w:rPr>
          <w:sz w:val="22"/>
          <w:szCs w:val="22"/>
        </w:rPr>
        <w:t xml:space="preserve"> de </w:t>
      </w:r>
      <w:proofErr w:type="spellStart"/>
      <w:r w:rsidRPr="00644874">
        <w:rPr>
          <w:sz w:val="22"/>
          <w:szCs w:val="22"/>
        </w:rPr>
        <w:t>Seguridad</w:t>
      </w:r>
      <w:proofErr w:type="spellEnd"/>
      <w:r w:rsidRPr="00644874">
        <w:rPr>
          <w:sz w:val="22"/>
          <w:szCs w:val="22"/>
        </w:rPr>
        <w:t xml:space="preserve"> e </w:t>
      </w:r>
      <w:proofErr w:type="spellStart"/>
      <w:r w:rsidRPr="00644874">
        <w:rPr>
          <w:sz w:val="22"/>
          <w:szCs w:val="22"/>
        </w:rPr>
        <w:t>Higiene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que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actualmente</w:t>
      </w:r>
      <w:proofErr w:type="spellEnd"/>
      <w:r w:rsidRPr="00655D1F">
        <w:rPr>
          <w:sz w:val="22"/>
          <w:szCs w:val="22"/>
        </w:rPr>
        <w:t xml:space="preserve"> se </w:t>
      </w:r>
      <w:proofErr w:type="spellStart"/>
      <w:r w:rsidRPr="00655D1F">
        <w:rPr>
          <w:sz w:val="22"/>
          <w:szCs w:val="22"/>
        </w:rPr>
        <w:t>liquida</w:t>
      </w:r>
      <w:proofErr w:type="spellEnd"/>
      <w:r w:rsidRPr="00655D1F">
        <w:rPr>
          <w:sz w:val="22"/>
          <w:szCs w:val="22"/>
        </w:rPr>
        <w:t xml:space="preserve"> y/o </w:t>
      </w:r>
      <w:proofErr w:type="spellStart"/>
      <w:r w:rsidRPr="00655D1F">
        <w:rPr>
          <w:sz w:val="22"/>
          <w:szCs w:val="22"/>
        </w:rPr>
        <w:t>percibe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mediante</w:t>
      </w:r>
      <w:proofErr w:type="spellEnd"/>
      <w:r w:rsidRPr="00655D1F">
        <w:rPr>
          <w:sz w:val="22"/>
          <w:szCs w:val="22"/>
        </w:rPr>
        <w:t xml:space="preserve"> las facturas </w:t>
      </w:r>
      <w:proofErr w:type="spellStart"/>
      <w:r w:rsidRPr="00655D1F">
        <w:rPr>
          <w:sz w:val="22"/>
          <w:szCs w:val="22"/>
        </w:rPr>
        <w:t>emitidas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por</w:t>
      </w:r>
      <w:proofErr w:type="spellEnd"/>
      <w:r w:rsidRPr="00655D1F">
        <w:rPr>
          <w:sz w:val="22"/>
          <w:szCs w:val="22"/>
        </w:rPr>
        <w:t xml:space="preserve"> CAMUZZI GAS PAMPEANA S.A. a </w:t>
      </w:r>
      <w:proofErr w:type="spellStart"/>
      <w:r w:rsidRPr="00655D1F">
        <w:rPr>
          <w:sz w:val="22"/>
          <w:szCs w:val="22"/>
        </w:rPr>
        <w:t>usuarios</w:t>
      </w:r>
      <w:proofErr w:type="spellEnd"/>
      <w:r w:rsidRPr="00655D1F">
        <w:rPr>
          <w:sz w:val="22"/>
          <w:szCs w:val="22"/>
        </w:rPr>
        <w:t xml:space="preserve"> del Partido de </w:t>
      </w:r>
      <w:proofErr w:type="spellStart"/>
      <w:r w:rsidRPr="00655D1F">
        <w:rPr>
          <w:sz w:val="22"/>
          <w:szCs w:val="22"/>
        </w:rPr>
        <w:t>Chascomús</w:t>
      </w:r>
      <w:proofErr w:type="spellEnd"/>
      <w:r w:rsidRPr="00655D1F">
        <w:rPr>
          <w:sz w:val="22"/>
          <w:szCs w:val="22"/>
        </w:rPr>
        <w:t>.</w:t>
      </w:r>
    </w:p>
    <w:p w14:paraId="65D145C5" w14:textId="27ECAADD" w:rsidR="00655D1F" w:rsidRPr="00655D1F" w:rsidRDefault="00655D1F" w:rsidP="00655D1F">
      <w:pPr>
        <w:pStyle w:val="NormalWeb"/>
        <w:spacing w:line="360" w:lineRule="auto"/>
        <w:jc w:val="both"/>
        <w:rPr>
          <w:sz w:val="22"/>
          <w:szCs w:val="22"/>
        </w:rPr>
      </w:pPr>
      <w:r w:rsidRPr="00655D1F">
        <w:rPr>
          <w:b/>
          <w:bCs/>
          <w:sz w:val="22"/>
          <w:szCs w:val="22"/>
        </w:rPr>
        <w:t>ARTÍCULO 2</w:t>
      </w:r>
      <w:proofErr w:type="gramStart"/>
      <w:r w:rsidRPr="00655D1F">
        <w:rPr>
          <w:b/>
          <w:bCs/>
          <w:sz w:val="22"/>
          <w:szCs w:val="22"/>
        </w:rPr>
        <w:t>°.-</w:t>
      </w:r>
      <w:proofErr w:type="gramEnd"/>
      <w:r w:rsidRPr="00655D1F">
        <w:rPr>
          <w:sz w:val="22"/>
          <w:szCs w:val="22"/>
        </w:rPr>
        <w:t xml:space="preserve"> </w:t>
      </w:r>
      <w:r w:rsidRPr="00644874">
        <w:rPr>
          <w:sz w:val="22"/>
          <w:szCs w:val="22"/>
        </w:rPr>
        <w:t xml:space="preserve">Se </w:t>
      </w:r>
      <w:proofErr w:type="spellStart"/>
      <w:r w:rsidRPr="00644874">
        <w:rPr>
          <w:sz w:val="22"/>
          <w:szCs w:val="22"/>
        </w:rPr>
        <w:t>detalle</w:t>
      </w:r>
      <w:proofErr w:type="spellEnd"/>
      <w:r w:rsidRPr="00644874">
        <w:rPr>
          <w:sz w:val="22"/>
          <w:szCs w:val="22"/>
        </w:rPr>
        <w:t xml:space="preserve"> la base </w:t>
      </w:r>
      <w:proofErr w:type="spellStart"/>
      <w:r w:rsidRPr="00644874">
        <w:rPr>
          <w:sz w:val="22"/>
          <w:szCs w:val="22"/>
        </w:rPr>
        <w:t>imponible</w:t>
      </w:r>
      <w:proofErr w:type="spellEnd"/>
      <w:r w:rsidRPr="00644874">
        <w:rPr>
          <w:sz w:val="22"/>
          <w:szCs w:val="22"/>
        </w:rPr>
        <w:t xml:space="preserve"> o </w:t>
      </w:r>
      <w:proofErr w:type="spellStart"/>
      <w:r w:rsidRPr="00644874">
        <w:rPr>
          <w:sz w:val="22"/>
          <w:szCs w:val="22"/>
        </w:rPr>
        <w:t>concepto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sobre</w:t>
      </w:r>
      <w:proofErr w:type="spellEnd"/>
      <w:r w:rsidRPr="00644874">
        <w:rPr>
          <w:sz w:val="22"/>
          <w:szCs w:val="22"/>
        </w:rPr>
        <w:t xml:space="preserve"> el </w:t>
      </w:r>
      <w:proofErr w:type="spellStart"/>
      <w:r w:rsidRPr="00644874">
        <w:rPr>
          <w:sz w:val="22"/>
          <w:szCs w:val="22"/>
        </w:rPr>
        <w:t>cual</w:t>
      </w:r>
      <w:proofErr w:type="spellEnd"/>
      <w:r w:rsidRPr="00644874">
        <w:rPr>
          <w:sz w:val="22"/>
          <w:szCs w:val="22"/>
        </w:rPr>
        <w:t xml:space="preserve"> se </w:t>
      </w:r>
      <w:proofErr w:type="spellStart"/>
      <w:r w:rsidRPr="00644874">
        <w:rPr>
          <w:sz w:val="22"/>
          <w:szCs w:val="22"/>
        </w:rPr>
        <w:t>aplica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dicho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porcentaje</w:t>
      </w:r>
      <w:proofErr w:type="spellEnd"/>
      <w:r w:rsidRPr="00644874">
        <w:rPr>
          <w:sz w:val="22"/>
          <w:szCs w:val="22"/>
        </w:rPr>
        <w:t xml:space="preserve">, </w:t>
      </w:r>
      <w:proofErr w:type="spellStart"/>
      <w:r w:rsidRPr="00644874">
        <w:rPr>
          <w:sz w:val="22"/>
          <w:szCs w:val="22"/>
        </w:rPr>
        <w:t>especificando</w:t>
      </w:r>
      <w:proofErr w:type="spellEnd"/>
      <w:r w:rsidRPr="00644874">
        <w:rPr>
          <w:sz w:val="22"/>
          <w:szCs w:val="22"/>
        </w:rPr>
        <w:t xml:space="preserve"> la </w:t>
      </w:r>
      <w:proofErr w:type="spellStart"/>
      <w:r w:rsidRPr="00644874">
        <w:rPr>
          <w:sz w:val="22"/>
          <w:szCs w:val="22"/>
        </w:rPr>
        <w:t>fórmula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utilizada</w:t>
      </w:r>
      <w:proofErr w:type="spellEnd"/>
      <w:r w:rsidRPr="00644874">
        <w:rPr>
          <w:sz w:val="22"/>
          <w:szCs w:val="22"/>
        </w:rPr>
        <w:t xml:space="preserve"> para </w:t>
      </w:r>
      <w:proofErr w:type="spellStart"/>
      <w:r w:rsidRPr="00644874">
        <w:rPr>
          <w:sz w:val="22"/>
          <w:szCs w:val="22"/>
        </w:rPr>
        <w:t>determinar</w:t>
      </w:r>
      <w:proofErr w:type="spellEnd"/>
      <w:r w:rsidRPr="00644874">
        <w:rPr>
          <w:sz w:val="22"/>
          <w:szCs w:val="22"/>
        </w:rPr>
        <w:t xml:space="preserve"> el </w:t>
      </w:r>
      <w:proofErr w:type="spellStart"/>
      <w:r w:rsidRPr="00644874">
        <w:rPr>
          <w:sz w:val="22"/>
          <w:szCs w:val="22"/>
        </w:rPr>
        <w:t>importe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incorporado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en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cada</w:t>
      </w:r>
      <w:proofErr w:type="spellEnd"/>
      <w:r w:rsidRPr="00655D1F">
        <w:rPr>
          <w:sz w:val="22"/>
          <w:szCs w:val="22"/>
        </w:rPr>
        <w:t xml:space="preserve"> factura.</w:t>
      </w:r>
    </w:p>
    <w:p w14:paraId="286E93B3" w14:textId="30C68A66" w:rsidR="00655D1F" w:rsidRPr="00655D1F" w:rsidRDefault="00655D1F" w:rsidP="00655D1F">
      <w:pPr>
        <w:pStyle w:val="NormalWeb"/>
        <w:spacing w:line="360" w:lineRule="auto"/>
        <w:jc w:val="both"/>
        <w:rPr>
          <w:sz w:val="22"/>
          <w:szCs w:val="22"/>
        </w:rPr>
      </w:pPr>
      <w:r w:rsidRPr="00655D1F">
        <w:rPr>
          <w:b/>
          <w:bCs/>
          <w:sz w:val="22"/>
          <w:szCs w:val="22"/>
        </w:rPr>
        <w:t xml:space="preserve">ARTÍCULO </w:t>
      </w:r>
      <w:r w:rsidR="00644874">
        <w:rPr>
          <w:b/>
          <w:bCs/>
          <w:sz w:val="22"/>
          <w:szCs w:val="22"/>
        </w:rPr>
        <w:t>3</w:t>
      </w:r>
      <w:proofErr w:type="gramStart"/>
      <w:r w:rsidRPr="00655D1F">
        <w:rPr>
          <w:b/>
          <w:bCs/>
          <w:sz w:val="22"/>
          <w:szCs w:val="22"/>
        </w:rPr>
        <w:t>°.-</w:t>
      </w:r>
      <w:proofErr w:type="gramEnd"/>
      <w:r w:rsidRPr="00655D1F">
        <w:rPr>
          <w:sz w:val="22"/>
          <w:szCs w:val="22"/>
        </w:rPr>
        <w:t xml:space="preserve"> Se </w:t>
      </w:r>
      <w:proofErr w:type="spellStart"/>
      <w:r w:rsidRPr="00655D1F">
        <w:rPr>
          <w:sz w:val="22"/>
          <w:szCs w:val="22"/>
        </w:rPr>
        <w:t>informe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específicamente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si</w:t>
      </w:r>
      <w:proofErr w:type="spellEnd"/>
      <w:r w:rsidRPr="00655D1F">
        <w:rPr>
          <w:sz w:val="22"/>
          <w:szCs w:val="22"/>
        </w:rPr>
        <w:t xml:space="preserve"> la </w:t>
      </w:r>
      <w:proofErr w:type="spellStart"/>
      <w:r w:rsidRPr="00655D1F">
        <w:rPr>
          <w:sz w:val="22"/>
          <w:szCs w:val="22"/>
        </w:rPr>
        <w:t>incorporación</w:t>
      </w:r>
      <w:proofErr w:type="spellEnd"/>
      <w:r w:rsidRPr="00655D1F">
        <w:rPr>
          <w:sz w:val="22"/>
          <w:szCs w:val="22"/>
        </w:rPr>
        <w:t xml:space="preserve"> de la </w:t>
      </w:r>
      <w:proofErr w:type="spellStart"/>
      <w:r w:rsidRPr="00644874">
        <w:rPr>
          <w:sz w:val="22"/>
          <w:szCs w:val="22"/>
        </w:rPr>
        <w:t>denominada</w:t>
      </w:r>
      <w:proofErr w:type="spellEnd"/>
      <w:r w:rsidRPr="00644874">
        <w:rPr>
          <w:sz w:val="22"/>
          <w:szCs w:val="22"/>
        </w:rPr>
        <w:t xml:space="preserve"> “Tasa Seg. e </w:t>
      </w:r>
      <w:proofErr w:type="spellStart"/>
      <w:r w:rsidRPr="00644874">
        <w:rPr>
          <w:sz w:val="22"/>
          <w:szCs w:val="22"/>
        </w:rPr>
        <w:t>Hig</w:t>
      </w:r>
      <w:proofErr w:type="spellEnd"/>
      <w:r w:rsidRPr="00644874">
        <w:rPr>
          <w:sz w:val="22"/>
          <w:szCs w:val="22"/>
        </w:rPr>
        <w:t xml:space="preserve">. Mun. </w:t>
      </w:r>
      <w:proofErr w:type="spellStart"/>
      <w:r w:rsidRPr="00644874">
        <w:rPr>
          <w:sz w:val="22"/>
          <w:szCs w:val="22"/>
        </w:rPr>
        <w:t>Chascomús</w:t>
      </w:r>
      <w:proofErr w:type="spellEnd"/>
      <w:r w:rsidRPr="00644874">
        <w:rPr>
          <w:sz w:val="22"/>
          <w:szCs w:val="22"/>
        </w:rPr>
        <w:t xml:space="preserve">” </w:t>
      </w:r>
      <w:proofErr w:type="spellStart"/>
      <w:r w:rsidRPr="00644874">
        <w:rPr>
          <w:sz w:val="22"/>
          <w:szCs w:val="22"/>
        </w:rPr>
        <w:t>en</w:t>
      </w:r>
      <w:proofErr w:type="spellEnd"/>
      <w:r w:rsidRPr="00644874">
        <w:rPr>
          <w:sz w:val="22"/>
          <w:szCs w:val="22"/>
        </w:rPr>
        <w:t xml:space="preserve"> las facturas de CAMUZZI GAS PAMPEANA S.A. </w:t>
      </w:r>
      <w:proofErr w:type="spellStart"/>
      <w:r w:rsidRPr="00644874">
        <w:rPr>
          <w:sz w:val="22"/>
          <w:szCs w:val="22"/>
        </w:rPr>
        <w:t>fue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oportunamente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autorizada</w:t>
      </w:r>
      <w:proofErr w:type="spellEnd"/>
      <w:r w:rsidRPr="00644874">
        <w:rPr>
          <w:sz w:val="22"/>
          <w:szCs w:val="22"/>
        </w:rPr>
        <w:t xml:space="preserve"> o </w:t>
      </w:r>
      <w:proofErr w:type="spellStart"/>
      <w:r w:rsidRPr="00644874">
        <w:rPr>
          <w:sz w:val="22"/>
          <w:szCs w:val="22"/>
        </w:rPr>
        <w:t>aprobada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por</w:t>
      </w:r>
      <w:proofErr w:type="spellEnd"/>
      <w:r w:rsidRPr="00644874">
        <w:rPr>
          <w:sz w:val="22"/>
          <w:szCs w:val="22"/>
        </w:rPr>
        <w:t xml:space="preserve"> el Honorable </w:t>
      </w:r>
      <w:proofErr w:type="spellStart"/>
      <w:r w:rsidRPr="00644874">
        <w:rPr>
          <w:sz w:val="22"/>
          <w:szCs w:val="22"/>
        </w:rPr>
        <w:t>Concejo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Deliberante</w:t>
      </w:r>
      <w:proofErr w:type="spellEnd"/>
      <w:r w:rsidRPr="00644874">
        <w:rPr>
          <w:sz w:val="22"/>
          <w:szCs w:val="22"/>
        </w:rPr>
        <w:t xml:space="preserve">, </w:t>
      </w:r>
      <w:proofErr w:type="spellStart"/>
      <w:r w:rsidRPr="00644874">
        <w:rPr>
          <w:sz w:val="22"/>
          <w:szCs w:val="22"/>
        </w:rPr>
        <w:t>indicando</w:t>
      </w:r>
      <w:proofErr w:type="spellEnd"/>
      <w:r w:rsidRPr="00655D1F">
        <w:rPr>
          <w:sz w:val="22"/>
          <w:szCs w:val="22"/>
        </w:rPr>
        <w:t xml:space="preserve">, </w:t>
      </w:r>
      <w:proofErr w:type="spellStart"/>
      <w:r w:rsidRPr="00655D1F">
        <w:rPr>
          <w:sz w:val="22"/>
          <w:szCs w:val="22"/>
        </w:rPr>
        <w:t>en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caso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afirmativo</w:t>
      </w:r>
      <w:proofErr w:type="spellEnd"/>
      <w:r w:rsidRPr="00655D1F">
        <w:rPr>
          <w:sz w:val="22"/>
          <w:szCs w:val="22"/>
        </w:rPr>
        <w:t xml:space="preserve">, </w:t>
      </w:r>
      <w:proofErr w:type="spellStart"/>
      <w:r w:rsidRPr="00655D1F">
        <w:rPr>
          <w:sz w:val="22"/>
          <w:szCs w:val="22"/>
        </w:rPr>
        <w:t>número</w:t>
      </w:r>
      <w:proofErr w:type="spellEnd"/>
      <w:r w:rsidRPr="00655D1F">
        <w:rPr>
          <w:sz w:val="22"/>
          <w:szCs w:val="22"/>
        </w:rPr>
        <w:t xml:space="preserve"> de </w:t>
      </w:r>
      <w:proofErr w:type="spellStart"/>
      <w:r w:rsidRPr="00655D1F">
        <w:rPr>
          <w:sz w:val="22"/>
          <w:szCs w:val="22"/>
        </w:rPr>
        <w:t>Ordenanza</w:t>
      </w:r>
      <w:proofErr w:type="spellEnd"/>
      <w:r w:rsidRPr="00655D1F">
        <w:rPr>
          <w:sz w:val="22"/>
          <w:szCs w:val="22"/>
        </w:rPr>
        <w:t xml:space="preserve">, </w:t>
      </w:r>
      <w:proofErr w:type="spellStart"/>
      <w:r w:rsidRPr="00655D1F">
        <w:rPr>
          <w:sz w:val="22"/>
          <w:szCs w:val="22"/>
        </w:rPr>
        <w:t>fecha</w:t>
      </w:r>
      <w:proofErr w:type="spellEnd"/>
      <w:r w:rsidRPr="00655D1F">
        <w:rPr>
          <w:sz w:val="22"/>
          <w:szCs w:val="22"/>
        </w:rPr>
        <w:t xml:space="preserve"> de </w:t>
      </w:r>
      <w:proofErr w:type="spellStart"/>
      <w:r w:rsidRPr="00655D1F">
        <w:rPr>
          <w:sz w:val="22"/>
          <w:szCs w:val="22"/>
        </w:rPr>
        <w:t>sanción</w:t>
      </w:r>
      <w:proofErr w:type="spellEnd"/>
      <w:r w:rsidRPr="00655D1F">
        <w:rPr>
          <w:sz w:val="22"/>
          <w:szCs w:val="22"/>
        </w:rPr>
        <w:t xml:space="preserve"> y </w:t>
      </w:r>
      <w:proofErr w:type="spellStart"/>
      <w:r w:rsidRPr="00655D1F">
        <w:rPr>
          <w:sz w:val="22"/>
          <w:szCs w:val="22"/>
        </w:rPr>
        <w:t>acto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administrativo</w:t>
      </w:r>
      <w:proofErr w:type="spellEnd"/>
      <w:r w:rsidRPr="00655D1F">
        <w:rPr>
          <w:sz w:val="22"/>
          <w:szCs w:val="22"/>
        </w:rPr>
        <w:t xml:space="preserve"> o </w:t>
      </w:r>
      <w:proofErr w:type="spellStart"/>
      <w:r w:rsidRPr="00655D1F">
        <w:rPr>
          <w:sz w:val="22"/>
          <w:szCs w:val="22"/>
        </w:rPr>
        <w:t>convenio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mediante</w:t>
      </w:r>
      <w:proofErr w:type="spellEnd"/>
      <w:r w:rsidRPr="00655D1F">
        <w:rPr>
          <w:sz w:val="22"/>
          <w:szCs w:val="22"/>
        </w:rPr>
        <w:t xml:space="preserve"> el </w:t>
      </w:r>
      <w:proofErr w:type="spellStart"/>
      <w:r w:rsidRPr="00655D1F">
        <w:rPr>
          <w:sz w:val="22"/>
          <w:szCs w:val="22"/>
        </w:rPr>
        <w:t>cual</w:t>
      </w:r>
      <w:proofErr w:type="spellEnd"/>
      <w:r w:rsidRPr="00655D1F">
        <w:rPr>
          <w:sz w:val="22"/>
          <w:szCs w:val="22"/>
        </w:rPr>
        <w:t xml:space="preserve"> se </w:t>
      </w:r>
      <w:proofErr w:type="spellStart"/>
      <w:r w:rsidRPr="00655D1F">
        <w:rPr>
          <w:sz w:val="22"/>
          <w:szCs w:val="22"/>
        </w:rPr>
        <w:t>instrumentó</w:t>
      </w:r>
      <w:proofErr w:type="spellEnd"/>
      <w:r w:rsidRPr="00655D1F">
        <w:rPr>
          <w:sz w:val="22"/>
          <w:szCs w:val="22"/>
        </w:rPr>
        <w:t>.</w:t>
      </w:r>
    </w:p>
    <w:p w14:paraId="3524FA8B" w14:textId="77ADB18F" w:rsidR="00655D1F" w:rsidRPr="00655D1F" w:rsidRDefault="00655D1F" w:rsidP="00655D1F">
      <w:pPr>
        <w:pStyle w:val="NormalWeb"/>
        <w:spacing w:line="360" w:lineRule="auto"/>
        <w:jc w:val="both"/>
        <w:rPr>
          <w:sz w:val="22"/>
          <w:szCs w:val="22"/>
        </w:rPr>
      </w:pPr>
      <w:r w:rsidRPr="00655D1F">
        <w:rPr>
          <w:b/>
          <w:bCs/>
          <w:sz w:val="22"/>
          <w:szCs w:val="22"/>
        </w:rPr>
        <w:t xml:space="preserve">ARTÍCULO </w:t>
      </w:r>
      <w:r w:rsidR="00644874">
        <w:rPr>
          <w:b/>
          <w:bCs/>
          <w:sz w:val="22"/>
          <w:szCs w:val="22"/>
        </w:rPr>
        <w:t>4</w:t>
      </w:r>
      <w:proofErr w:type="gramStart"/>
      <w:r w:rsidRPr="00655D1F">
        <w:rPr>
          <w:b/>
          <w:bCs/>
          <w:sz w:val="22"/>
          <w:szCs w:val="22"/>
        </w:rPr>
        <w:t>°.-</w:t>
      </w:r>
      <w:proofErr w:type="gramEnd"/>
      <w:r w:rsidRPr="00655D1F">
        <w:rPr>
          <w:sz w:val="22"/>
          <w:szCs w:val="22"/>
        </w:rPr>
        <w:t xml:space="preserve"> Se </w:t>
      </w:r>
      <w:proofErr w:type="spellStart"/>
      <w:r w:rsidRPr="00655D1F">
        <w:rPr>
          <w:sz w:val="22"/>
          <w:szCs w:val="22"/>
        </w:rPr>
        <w:t>detalle</w:t>
      </w:r>
      <w:proofErr w:type="spellEnd"/>
      <w:r w:rsidRPr="00655D1F">
        <w:rPr>
          <w:sz w:val="22"/>
          <w:szCs w:val="22"/>
        </w:rPr>
        <w:t xml:space="preserve"> el </w:t>
      </w:r>
      <w:proofErr w:type="spellStart"/>
      <w:r w:rsidRPr="00655D1F">
        <w:rPr>
          <w:sz w:val="22"/>
          <w:szCs w:val="22"/>
        </w:rPr>
        <w:t>mecanismo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mediante</w:t>
      </w:r>
      <w:proofErr w:type="spellEnd"/>
      <w:r w:rsidRPr="00655D1F">
        <w:rPr>
          <w:sz w:val="22"/>
          <w:szCs w:val="22"/>
        </w:rPr>
        <w:t xml:space="preserve"> el </w:t>
      </w:r>
      <w:proofErr w:type="spellStart"/>
      <w:r w:rsidRPr="00655D1F">
        <w:rPr>
          <w:sz w:val="22"/>
          <w:szCs w:val="22"/>
        </w:rPr>
        <w:t>cual</w:t>
      </w:r>
      <w:proofErr w:type="spellEnd"/>
      <w:r w:rsidRPr="00655D1F">
        <w:rPr>
          <w:sz w:val="22"/>
          <w:szCs w:val="22"/>
        </w:rPr>
        <w:t xml:space="preserve"> CAMUZZI GAS PAMPEANA S.A. </w:t>
      </w:r>
      <w:proofErr w:type="spellStart"/>
      <w:r w:rsidRPr="00644874">
        <w:rPr>
          <w:sz w:val="22"/>
          <w:szCs w:val="22"/>
        </w:rPr>
        <w:t>percibe</w:t>
      </w:r>
      <w:proofErr w:type="spellEnd"/>
      <w:r w:rsidRPr="00644874">
        <w:rPr>
          <w:sz w:val="22"/>
          <w:szCs w:val="22"/>
        </w:rPr>
        <w:t xml:space="preserve">, </w:t>
      </w:r>
      <w:proofErr w:type="spellStart"/>
      <w:r w:rsidRPr="00644874">
        <w:rPr>
          <w:sz w:val="22"/>
          <w:szCs w:val="22"/>
        </w:rPr>
        <w:t>liquida</w:t>
      </w:r>
      <w:proofErr w:type="spellEnd"/>
      <w:r w:rsidRPr="00644874">
        <w:rPr>
          <w:sz w:val="22"/>
          <w:szCs w:val="22"/>
        </w:rPr>
        <w:t xml:space="preserve"> y </w:t>
      </w:r>
      <w:proofErr w:type="spellStart"/>
      <w:r w:rsidRPr="00644874">
        <w:rPr>
          <w:sz w:val="22"/>
          <w:szCs w:val="22"/>
        </w:rPr>
        <w:t>transfiere</w:t>
      </w:r>
      <w:proofErr w:type="spellEnd"/>
      <w:r w:rsidRPr="00644874">
        <w:rPr>
          <w:sz w:val="22"/>
          <w:szCs w:val="22"/>
        </w:rPr>
        <w:t xml:space="preserve"> al Municipio de </w:t>
      </w:r>
      <w:proofErr w:type="spellStart"/>
      <w:r w:rsidRPr="00644874">
        <w:rPr>
          <w:sz w:val="22"/>
          <w:szCs w:val="22"/>
        </w:rPr>
        <w:t>Chascomús</w:t>
      </w:r>
      <w:proofErr w:type="spellEnd"/>
      <w:r w:rsidRPr="00644874">
        <w:rPr>
          <w:sz w:val="22"/>
          <w:szCs w:val="22"/>
        </w:rPr>
        <w:t xml:space="preserve"> las </w:t>
      </w:r>
      <w:proofErr w:type="spellStart"/>
      <w:r w:rsidRPr="00644874">
        <w:rPr>
          <w:sz w:val="22"/>
          <w:szCs w:val="22"/>
        </w:rPr>
        <w:t>sumas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cobradas</w:t>
      </w:r>
      <w:proofErr w:type="spellEnd"/>
      <w:r w:rsidRPr="00644874">
        <w:rPr>
          <w:sz w:val="22"/>
          <w:szCs w:val="22"/>
        </w:rPr>
        <w:t xml:space="preserve"> bajo </w:t>
      </w:r>
      <w:proofErr w:type="spellStart"/>
      <w:r w:rsidRPr="00644874">
        <w:rPr>
          <w:sz w:val="22"/>
          <w:szCs w:val="22"/>
        </w:rPr>
        <w:t>dicho</w:t>
      </w:r>
      <w:proofErr w:type="spellEnd"/>
      <w:r w:rsidRPr="00644874">
        <w:rPr>
          <w:sz w:val="22"/>
          <w:szCs w:val="22"/>
        </w:rPr>
        <w:t xml:space="preserve"> </w:t>
      </w:r>
      <w:proofErr w:type="spellStart"/>
      <w:r w:rsidRPr="00644874">
        <w:rPr>
          <w:sz w:val="22"/>
          <w:szCs w:val="22"/>
        </w:rPr>
        <w:t>concepto</w:t>
      </w:r>
      <w:proofErr w:type="spellEnd"/>
      <w:r w:rsidRPr="00644874">
        <w:rPr>
          <w:sz w:val="22"/>
          <w:szCs w:val="22"/>
        </w:rPr>
        <w:t>,</w:t>
      </w:r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indicando</w:t>
      </w:r>
      <w:proofErr w:type="spellEnd"/>
      <w:r w:rsidRPr="00655D1F">
        <w:rPr>
          <w:sz w:val="22"/>
          <w:szCs w:val="22"/>
        </w:rPr>
        <w:t xml:space="preserve"> </w:t>
      </w:r>
      <w:proofErr w:type="spellStart"/>
      <w:r w:rsidRPr="00655D1F">
        <w:rPr>
          <w:sz w:val="22"/>
          <w:szCs w:val="22"/>
        </w:rPr>
        <w:t>periodicidad</w:t>
      </w:r>
      <w:proofErr w:type="spellEnd"/>
      <w:r w:rsidRPr="00655D1F">
        <w:rPr>
          <w:sz w:val="22"/>
          <w:szCs w:val="22"/>
        </w:rPr>
        <w:t xml:space="preserve"> de las </w:t>
      </w:r>
      <w:proofErr w:type="spellStart"/>
      <w:r w:rsidRPr="00655D1F">
        <w:rPr>
          <w:sz w:val="22"/>
          <w:szCs w:val="22"/>
        </w:rPr>
        <w:t>transferencias</w:t>
      </w:r>
      <w:proofErr w:type="spellEnd"/>
      <w:r w:rsidRPr="00655D1F">
        <w:rPr>
          <w:sz w:val="22"/>
          <w:szCs w:val="22"/>
        </w:rPr>
        <w:t xml:space="preserve"> y </w:t>
      </w:r>
      <w:proofErr w:type="spellStart"/>
      <w:r w:rsidRPr="00655D1F">
        <w:rPr>
          <w:sz w:val="22"/>
          <w:szCs w:val="22"/>
        </w:rPr>
        <w:t>área</w:t>
      </w:r>
      <w:proofErr w:type="spellEnd"/>
      <w:r w:rsidRPr="00655D1F">
        <w:rPr>
          <w:sz w:val="22"/>
          <w:szCs w:val="22"/>
        </w:rPr>
        <w:t xml:space="preserve"> municipal </w:t>
      </w:r>
      <w:proofErr w:type="spellStart"/>
      <w:r w:rsidRPr="00655D1F">
        <w:rPr>
          <w:sz w:val="22"/>
          <w:szCs w:val="22"/>
        </w:rPr>
        <w:t>encargada</w:t>
      </w:r>
      <w:proofErr w:type="spellEnd"/>
      <w:r w:rsidRPr="00655D1F">
        <w:rPr>
          <w:sz w:val="22"/>
          <w:szCs w:val="22"/>
        </w:rPr>
        <w:t xml:space="preserve"> de </w:t>
      </w:r>
      <w:proofErr w:type="spellStart"/>
      <w:r w:rsidRPr="00655D1F">
        <w:rPr>
          <w:sz w:val="22"/>
          <w:szCs w:val="22"/>
        </w:rPr>
        <w:t>su</w:t>
      </w:r>
      <w:proofErr w:type="spellEnd"/>
      <w:r w:rsidRPr="00655D1F">
        <w:rPr>
          <w:sz w:val="22"/>
          <w:szCs w:val="22"/>
        </w:rPr>
        <w:t xml:space="preserve"> control.</w:t>
      </w:r>
    </w:p>
    <w:p w14:paraId="66AC6908" w14:textId="52915489" w:rsidR="00655D1F" w:rsidRPr="00655D1F" w:rsidRDefault="00655D1F" w:rsidP="00655D1F">
      <w:pPr>
        <w:pStyle w:val="NormalWeb"/>
        <w:spacing w:line="360" w:lineRule="auto"/>
        <w:jc w:val="both"/>
        <w:rPr>
          <w:sz w:val="22"/>
          <w:szCs w:val="22"/>
        </w:rPr>
      </w:pPr>
      <w:r w:rsidRPr="00655D1F">
        <w:rPr>
          <w:b/>
          <w:bCs/>
          <w:sz w:val="22"/>
          <w:szCs w:val="22"/>
        </w:rPr>
        <w:t xml:space="preserve">ARTÍCULO </w:t>
      </w:r>
      <w:r w:rsidR="00644874">
        <w:rPr>
          <w:b/>
          <w:bCs/>
          <w:sz w:val="22"/>
          <w:szCs w:val="22"/>
        </w:rPr>
        <w:t>5</w:t>
      </w:r>
      <w:proofErr w:type="gramStart"/>
      <w:r w:rsidRPr="00655D1F">
        <w:rPr>
          <w:b/>
          <w:bCs/>
          <w:sz w:val="22"/>
          <w:szCs w:val="22"/>
        </w:rPr>
        <w:t>°.-</w:t>
      </w:r>
      <w:proofErr w:type="gramEnd"/>
      <w:r w:rsidRPr="00655D1F">
        <w:rPr>
          <w:sz w:val="22"/>
          <w:szCs w:val="22"/>
        </w:rPr>
        <w:t xml:space="preserve"> De forma.</w:t>
      </w:r>
    </w:p>
    <w:p w14:paraId="34C95CC4" w14:textId="7F463D21" w:rsidR="00804257" w:rsidRPr="00804257" w:rsidRDefault="00804257" w:rsidP="00655D1F">
      <w:pPr>
        <w:pStyle w:val="NormalWeb"/>
        <w:spacing w:line="360" w:lineRule="auto"/>
        <w:jc w:val="both"/>
        <w:rPr>
          <w:sz w:val="22"/>
          <w:szCs w:val="22"/>
        </w:rPr>
      </w:pPr>
    </w:p>
    <w:p w14:paraId="2BF8A6C4" w14:textId="77777777" w:rsidR="003A4881" w:rsidRPr="003A4881" w:rsidRDefault="003A4881" w:rsidP="00804257">
      <w:pPr>
        <w:pStyle w:val="NormalWeb"/>
        <w:spacing w:line="360" w:lineRule="auto"/>
        <w:jc w:val="both"/>
        <w:rPr>
          <w:sz w:val="22"/>
          <w:szCs w:val="22"/>
          <w:lang w:val="es-AR"/>
        </w:rPr>
      </w:pPr>
    </w:p>
    <w:p w14:paraId="7D2285B1" w14:textId="77777777" w:rsidR="0004430D" w:rsidRPr="0004430D" w:rsidRDefault="0004430D" w:rsidP="0004430D">
      <w:pPr>
        <w:spacing w:after="240" w:line="360" w:lineRule="auto"/>
        <w:jc w:val="both"/>
        <w:rPr>
          <w:sz w:val="22"/>
          <w:szCs w:val="22"/>
          <w:u w:val="single"/>
        </w:rPr>
      </w:pPr>
    </w:p>
    <w:sectPr w:rsidR="0004430D" w:rsidRPr="0004430D">
      <w:headerReference w:type="default" r:id="rId7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10B8" w14:textId="77777777" w:rsidR="00C324F2" w:rsidRDefault="00C324F2" w:rsidP="005F2B45">
      <w:r>
        <w:separator/>
      </w:r>
    </w:p>
  </w:endnote>
  <w:endnote w:type="continuationSeparator" w:id="0">
    <w:p w14:paraId="1BA0DB46" w14:textId="77777777" w:rsidR="00C324F2" w:rsidRDefault="00C324F2" w:rsidP="005F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9443" w14:textId="77777777" w:rsidR="00C324F2" w:rsidRDefault="00C324F2" w:rsidP="005F2B45">
      <w:r>
        <w:separator/>
      </w:r>
    </w:p>
  </w:footnote>
  <w:footnote w:type="continuationSeparator" w:id="0">
    <w:p w14:paraId="01D1C9F5" w14:textId="77777777" w:rsidR="00C324F2" w:rsidRDefault="00C324F2" w:rsidP="005F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DD3D" w14:textId="77777777" w:rsidR="005F2B45" w:rsidRPr="005F2B45" w:rsidRDefault="005F2B45" w:rsidP="005F2B45">
    <w:pPr>
      <w:ind w:left="170"/>
      <w:jc w:val="center"/>
      <w:rPr>
        <w:rFonts w:ascii="Footlight MT Light" w:hAnsi="Footlight MT Light"/>
        <w:color w:val="000000"/>
        <w:sz w:val="20"/>
        <w:szCs w:val="20"/>
        <w:lang w:eastAsia="es-ES"/>
      </w:rPr>
    </w:pPr>
    <w:r w:rsidRPr="005F2B45">
      <w:rPr>
        <w:rFonts w:ascii="Footlight MT Light" w:hAnsi="Footlight MT Light"/>
        <w:noProof/>
        <w:color w:val="000000"/>
        <w:sz w:val="20"/>
        <w:szCs w:val="20"/>
        <w:lang w:val="en-US" w:eastAsia="en-US"/>
      </w:rPr>
      <w:drawing>
        <wp:inline distT="0" distB="0" distL="0" distR="0" wp14:anchorId="5852DAFC" wp14:editId="7DA7CD49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F413B" w14:textId="77777777" w:rsidR="005F2B45" w:rsidRPr="005F2B45" w:rsidRDefault="005F2B45" w:rsidP="005F2B45">
    <w:pPr>
      <w:keepNext/>
      <w:ind w:left="170"/>
      <w:jc w:val="center"/>
      <w:outlineLvl w:val="0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Honorable Concejo Deliberante</w:t>
    </w:r>
  </w:p>
  <w:p w14:paraId="731646A1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Mitre 38 -    Chascomús</w:t>
    </w:r>
  </w:p>
  <w:p w14:paraId="38A0724B" w14:textId="77777777"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Bloques POTENCIA - GEN</w:t>
    </w:r>
  </w:p>
  <w:p w14:paraId="7E4D7EFC" w14:textId="77777777" w:rsidR="005F2B45" w:rsidRPr="005F2B45" w:rsidRDefault="005F2B45" w:rsidP="005F2B45">
    <w:pPr>
      <w:ind w:left="170"/>
      <w:jc w:val="center"/>
      <w:rPr>
        <w:b/>
        <w:lang w:val="es-ES_tradnl" w:eastAsia="en-US"/>
      </w:rPr>
    </w:pPr>
    <w:r w:rsidRPr="005F2B45">
      <w:rPr>
        <w:b/>
        <w:bCs/>
        <w:color w:val="000000"/>
        <w:sz w:val="22"/>
        <w:szCs w:val="22"/>
        <w:lang w:eastAsia="es-ES"/>
      </w:rPr>
      <w:t>“</w:t>
    </w:r>
    <w:r w:rsidRPr="005F2B45">
      <w:rPr>
        <w:rFonts w:eastAsia="Calibri"/>
        <w:b/>
        <w:sz w:val="22"/>
        <w:szCs w:val="22"/>
        <w:lang w:val="es-ES" w:eastAsia="en-US"/>
      </w:rPr>
      <w:t xml:space="preserve">2026: Año del 200° Aniversario de la Escuela Primaria </w:t>
    </w:r>
    <w:proofErr w:type="spellStart"/>
    <w:r w:rsidRPr="005F2B45">
      <w:rPr>
        <w:rFonts w:eastAsia="Calibri"/>
        <w:b/>
        <w:sz w:val="22"/>
        <w:szCs w:val="22"/>
        <w:lang w:val="es-ES" w:eastAsia="en-US"/>
      </w:rPr>
      <w:t>N°</w:t>
    </w:r>
    <w:proofErr w:type="spellEnd"/>
    <w:r w:rsidRPr="005F2B45">
      <w:rPr>
        <w:rFonts w:eastAsia="Calibri"/>
        <w:b/>
        <w:sz w:val="22"/>
        <w:szCs w:val="22"/>
        <w:lang w:val="es-ES" w:eastAsia="en-US"/>
      </w:rPr>
      <w:t xml:space="preserve"> 1 “Bernardino Rivadavia”</w:t>
    </w:r>
  </w:p>
  <w:p w14:paraId="7E0D7E48" w14:textId="77777777" w:rsidR="005F2B45" w:rsidRPr="005F2B45" w:rsidRDefault="005F2B45" w:rsidP="005F2B45">
    <w:pPr>
      <w:jc w:val="center"/>
      <w:rPr>
        <w:b/>
        <w:sz w:val="22"/>
        <w:szCs w:val="22"/>
        <w:lang w:val="es-ES" w:eastAsia="es-ES"/>
      </w:rPr>
    </w:pPr>
  </w:p>
  <w:p w14:paraId="66B2905B" w14:textId="77777777" w:rsidR="005F2B45" w:rsidRPr="005F2B45" w:rsidRDefault="005F2B4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B269A"/>
    <w:multiLevelType w:val="hybridMultilevel"/>
    <w:tmpl w:val="250A3EC0"/>
    <w:lvl w:ilvl="0" w:tplc="CBC02D38">
      <w:start w:val="1"/>
      <w:numFmt w:val="bullet"/>
      <w:lvlText w:val="●"/>
      <w:lvlJc w:val="left"/>
      <w:pPr>
        <w:ind w:left="720" w:hanging="360"/>
      </w:pPr>
    </w:lvl>
    <w:lvl w:ilvl="1" w:tplc="2B18955E">
      <w:start w:val="1"/>
      <w:numFmt w:val="bullet"/>
      <w:lvlText w:val="○"/>
      <w:lvlJc w:val="left"/>
      <w:pPr>
        <w:ind w:left="1440" w:hanging="360"/>
      </w:pPr>
    </w:lvl>
    <w:lvl w:ilvl="2" w:tplc="C05E7FB0">
      <w:start w:val="1"/>
      <w:numFmt w:val="bullet"/>
      <w:lvlText w:val="■"/>
      <w:lvlJc w:val="left"/>
      <w:pPr>
        <w:ind w:left="2160" w:hanging="360"/>
      </w:pPr>
    </w:lvl>
    <w:lvl w:ilvl="3" w:tplc="E1749A0C">
      <w:start w:val="1"/>
      <w:numFmt w:val="bullet"/>
      <w:lvlText w:val="●"/>
      <w:lvlJc w:val="left"/>
      <w:pPr>
        <w:ind w:left="2880" w:hanging="360"/>
      </w:pPr>
    </w:lvl>
    <w:lvl w:ilvl="4" w:tplc="23BC62F6">
      <w:start w:val="1"/>
      <w:numFmt w:val="bullet"/>
      <w:lvlText w:val="○"/>
      <w:lvlJc w:val="left"/>
      <w:pPr>
        <w:ind w:left="3600" w:hanging="360"/>
      </w:pPr>
    </w:lvl>
    <w:lvl w:ilvl="5" w:tplc="E3F4C714">
      <w:start w:val="1"/>
      <w:numFmt w:val="bullet"/>
      <w:lvlText w:val="■"/>
      <w:lvlJc w:val="left"/>
      <w:pPr>
        <w:ind w:left="4320" w:hanging="360"/>
      </w:pPr>
    </w:lvl>
    <w:lvl w:ilvl="6" w:tplc="C7DE0798">
      <w:start w:val="1"/>
      <w:numFmt w:val="bullet"/>
      <w:lvlText w:val="●"/>
      <w:lvlJc w:val="left"/>
      <w:pPr>
        <w:ind w:left="5040" w:hanging="360"/>
      </w:pPr>
    </w:lvl>
    <w:lvl w:ilvl="7" w:tplc="C76ABA4A">
      <w:start w:val="1"/>
      <w:numFmt w:val="bullet"/>
      <w:lvlText w:val="●"/>
      <w:lvlJc w:val="left"/>
      <w:pPr>
        <w:ind w:left="5760" w:hanging="360"/>
      </w:pPr>
    </w:lvl>
    <w:lvl w:ilvl="8" w:tplc="40C664C4">
      <w:start w:val="1"/>
      <w:numFmt w:val="bullet"/>
      <w:lvlText w:val="●"/>
      <w:lvlJc w:val="left"/>
      <w:pPr>
        <w:ind w:left="6480" w:hanging="360"/>
      </w:pPr>
    </w:lvl>
  </w:abstractNum>
  <w:num w:numId="1" w16cid:durableId="20463237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C0"/>
    <w:rsid w:val="00000FBD"/>
    <w:rsid w:val="0004430D"/>
    <w:rsid w:val="00077FC7"/>
    <w:rsid w:val="000B79A3"/>
    <w:rsid w:val="0034222B"/>
    <w:rsid w:val="003437FB"/>
    <w:rsid w:val="003A4881"/>
    <w:rsid w:val="004D37EE"/>
    <w:rsid w:val="004D4E43"/>
    <w:rsid w:val="005F2B45"/>
    <w:rsid w:val="00644874"/>
    <w:rsid w:val="00655D1F"/>
    <w:rsid w:val="007270DE"/>
    <w:rsid w:val="00804257"/>
    <w:rsid w:val="008F5B01"/>
    <w:rsid w:val="009959C0"/>
    <w:rsid w:val="00B653F4"/>
    <w:rsid w:val="00C324F2"/>
    <w:rsid w:val="00C55367"/>
    <w:rsid w:val="00C64D7D"/>
    <w:rsid w:val="00CD0960"/>
    <w:rsid w:val="00CE7CB7"/>
    <w:rsid w:val="00D93596"/>
    <w:rsid w:val="00E1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C48A"/>
  <w15:docId w15:val="{251DF5A8-3FD2-1743-9FC0-7DD21505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B45"/>
  </w:style>
  <w:style w:type="paragraph" w:styleId="Piedepgina">
    <w:name w:val="footer"/>
    <w:basedOn w:val="Normal"/>
    <w:link w:val="Piedepgina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B45"/>
  </w:style>
  <w:style w:type="paragraph" w:customStyle="1" w:styleId="isselectedend">
    <w:name w:val="isselectedend"/>
    <w:basedOn w:val="Normal"/>
    <w:rsid w:val="0004430D"/>
    <w:pPr>
      <w:spacing w:before="100" w:beforeAutospacing="1" w:after="100" w:afterAutospacing="1"/>
    </w:pPr>
    <w:rPr>
      <w:lang w:val="en-US" w:eastAsia="en-US"/>
    </w:rPr>
  </w:style>
  <w:style w:type="character" w:styleId="Fuerte">
    <w:name w:val="Strong"/>
    <w:basedOn w:val="Fuentedeprrafopredeter"/>
    <w:uiPriority w:val="22"/>
    <w:qFormat/>
    <w:rsid w:val="0004430D"/>
    <w:rPr>
      <w:b/>
      <w:bCs/>
    </w:rPr>
  </w:style>
  <w:style w:type="paragraph" w:styleId="NormalWeb">
    <w:name w:val="Normal (Web)"/>
    <w:basedOn w:val="Normal"/>
    <w:uiPriority w:val="99"/>
    <w:unhideWhenUsed/>
    <w:rsid w:val="0004430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Delfina Ferraro</cp:lastModifiedBy>
  <cp:revision>2</cp:revision>
  <dcterms:created xsi:type="dcterms:W3CDTF">2026-10-06T13:10:00Z</dcterms:created>
  <dcterms:modified xsi:type="dcterms:W3CDTF">2026-10-06T13:10:00Z</dcterms:modified>
</cp:coreProperties>
</file>