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4BFED" w14:textId="77777777" w:rsidR="009959C0" w:rsidRPr="0004430D" w:rsidRDefault="009959C0" w:rsidP="00030AA1">
      <w:pPr>
        <w:spacing w:after="240" w:line="360" w:lineRule="auto"/>
        <w:jc w:val="both"/>
        <w:rPr>
          <w:sz w:val="22"/>
          <w:szCs w:val="22"/>
        </w:rPr>
      </w:pPr>
    </w:p>
    <w:p w14:paraId="7463C2BB" w14:textId="354CB695" w:rsidR="009959C0" w:rsidRPr="0004430D" w:rsidRDefault="0004430D" w:rsidP="00030AA1">
      <w:pPr>
        <w:spacing w:after="240" w:line="360" w:lineRule="auto"/>
        <w:jc w:val="right"/>
        <w:rPr>
          <w:sz w:val="22"/>
          <w:szCs w:val="22"/>
        </w:rPr>
      </w:pPr>
      <w:r w:rsidRPr="0004430D">
        <w:rPr>
          <w:sz w:val="22"/>
          <w:szCs w:val="22"/>
        </w:rPr>
        <w:t xml:space="preserve">Chascomús, </w:t>
      </w:r>
      <w:r w:rsidR="00655D1F">
        <w:rPr>
          <w:sz w:val="22"/>
          <w:szCs w:val="22"/>
        </w:rPr>
        <w:t>6</w:t>
      </w:r>
      <w:r w:rsidR="008F5B01">
        <w:rPr>
          <w:sz w:val="22"/>
          <w:szCs w:val="22"/>
        </w:rPr>
        <w:t xml:space="preserve"> de</w:t>
      </w:r>
      <w:r w:rsidR="00644874">
        <w:rPr>
          <w:sz w:val="22"/>
          <w:szCs w:val="22"/>
        </w:rPr>
        <w:t xml:space="preserve"> </w:t>
      </w:r>
      <w:proofErr w:type="gramStart"/>
      <w:r w:rsidR="00644874">
        <w:rPr>
          <w:sz w:val="22"/>
          <w:szCs w:val="22"/>
        </w:rPr>
        <w:t>octubre</w:t>
      </w:r>
      <w:r w:rsidR="008F5B01">
        <w:rPr>
          <w:sz w:val="22"/>
          <w:szCs w:val="22"/>
        </w:rPr>
        <w:t xml:space="preserve"> </w:t>
      </w:r>
      <w:r w:rsidR="004D37EE" w:rsidRPr="0004430D">
        <w:rPr>
          <w:sz w:val="22"/>
          <w:szCs w:val="22"/>
        </w:rPr>
        <w:t xml:space="preserve"> de</w:t>
      </w:r>
      <w:proofErr w:type="gramEnd"/>
      <w:r w:rsidR="004D37EE" w:rsidRPr="0004430D">
        <w:rPr>
          <w:sz w:val="22"/>
          <w:szCs w:val="22"/>
        </w:rPr>
        <w:t xml:space="preserve"> 2026.</w:t>
      </w:r>
    </w:p>
    <w:p w14:paraId="323285C2" w14:textId="7A618C28" w:rsidR="009959C0" w:rsidRPr="0004430D" w:rsidRDefault="004D37EE" w:rsidP="00030AA1">
      <w:pPr>
        <w:spacing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 xml:space="preserve">Sr. </w:t>
      </w:r>
      <w:proofErr w:type="gramStart"/>
      <w:r w:rsidRPr="0004430D">
        <w:rPr>
          <w:b/>
          <w:bCs/>
          <w:sz w:val="22"/>
          <w:szCs w:val="22"/>
        </w:rPr>
        <w:t>Presidente</w:t>
      </w:r>
      <w:proofErr w:type="gramEnd"/>
      <w:r w:rsidRPr="0004430D">
        <w:rPr>
          <w:b/>
          <w:bCs/>
          <w:sz w:val="22"/>
          <w:szCs w:val="22"/>
        </w:rPr>
        <w:t xml:space="preserve"> del</w:t>
      </w:r>
    </w:p>
    <w:p w14:paraId="574226D6" w14:textId="77777777" w:rsidR="009959C0" w:rsidRPr="0004430D" w:rsidRDefault="004D37EE" w:rsidP="00030AA1">
      <w:pPr>
        <w:spacing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Honorable Concejo Deliberante</w:t>
      </w:r>
    </w:p>
    <w:p w14:paraId="1FD8C4E6" w14:textId="77777777" w:rsidR="009959C0" w:rsidRPr="0004430D" w:rsidRDefault="004D37EE" w:rsidP="00030AA1">
      <w:pPr>
        <w:spacing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OSCAR FREDDY TOLEDO BARZOLA</w:t>
      </w:r>
    </w:p>
    <w:p w14:paraId="5A066745" w14:textId="77777777" w:rsidR="009959C0" w:rsidRPr="0004430D" w:rsidRDefault="004D37EE" w:rsidP="00030AA1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S          /          D</w:t>
      </w:r>
      <w:r w:rsidR="003437FB">
        <w:rPr>
          <w:b/>
          <w:bCs/>
          <w:sz w:val="22"/>
          <w:szCs w:val="22"/>
        </w:rPr>
        <w:t>:</w:t>
      </w:r>
    </w:p>
    <w:p w14:paraId="42B4B95A" w14:textId="77777777" w:rsidR="009959C0" w:rsidRPr="0004430D" w:rsidRDefault="004D37EE" w:rsidP="00030AA1">
      <w:pPr>
        <w:spacing w:after="120" w:line="360" w:lineRule="auto"/>
        <w:jc w:val="both"/>
        <w:rPr>
          <w:sz w:val="22"/>
          <w:szCs w:val="22"/>
        </w:rPr>
      </w:pPr>
      <w:r w:rsidRPr="0004430D">
        <w:rPr>
          <w:sz w:val="22"/>
          <w:szCs w:val="22"/>
        </w:rPr>
        <w:t>De nuestra consideración:</w:t>
      </w:r>
    </w:p>
    <w:p w14:paraId="2A379221" w14:textId="77777777" w:rsidR="009959C0" w:rsidRPr="0004430D" w:rsidRDefault="004D37EE" w:rsidP="00030AA1">
      <w:pPr>
        <w:spacing w:after="300" w:line="360" w:lineRule="auto"/>
        <w:ind w:firstLine="1400"/>
        <w:jc w:val="both"/>
        <w:rPr>
          <w:sz w:val="22"/>
          <w:szCs w:val="22"/>
        </w:rPr>
      </w:pPr>
      <w:r w:rsidRPr="0004430D">
        <w:rPr>
          <w:sz w:val="22"/>
          <w:szCs w:val="22"/>
        </w:rPr>
        <w:t>Remitimos copia del presente proyecto para ser incluida en el orden del día de la próxima sesión.</w:t>
      </w:r>
    </w:p>
    <w:p w14:paraId="30EDCD10" w14:textId="7B01BDC5" w:rsidR="009959C0" w:rsidRPr="008F5B01" w:rsidRDefault="00644874" w:rsidP="00030AA1">
      <w:pPr>
        <w:spacing w:after="300" w:line="360" w:lineRule="auto"/>
        <w:jc w:val="both"/>
        <w:rPr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Solicita</w:t>
      </w:r>
      <w:r w:rsidR="00030AA1">
        <w:rPr>
          <w:b/>
          <w:bCs/>
          <w:sz w:val="22"/>
          <w:szCs w:val="22"/>
          <w:u w:val="single"/>
        </w:rPr>
        <w:t xml:space="preserve"> informe Barrio Los </w:t>
      </w:r>
      <w:proofErr w:type="gramStart"/>
      <w:r w:rsidR="00030AA1">
        <w:rPr>
          <w:b/>
          <w:bCs/>
          <w:sz w:val="22"/>
          <w:szCs w:val="22"/>
          <w:u w:val="single"/>
        </w:rPr>
        <w:t>Ranqueles</w:t>
      </w:r>
      <w:r w:rsidR="00C64D7D" w:rsidRPr="008F5B01">
        <w:rPr>
          <w:b/>
          <w:bCs/>
          <w:sz w:val="22"/>
          <w:szCs w:val="22"/>
          <w:u w:val="single"/>
        </w:rPr>
        <w:t>.-</w:t>
      </w:r>
      <w:proofErr w:type="gramEnd"/>
    </w:p>
    <w:p w14:paraId="2DE0A6D2" w14:textId="77777777" w:rsidR="00077FC7" w:rsidRPr="0004430D" w:rsidRDefault="00077FC7" w:rsidP="00030AA1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VISTO:</w:t>
      </w:r>
    </w:p>
    <w:p w14:paraId="1E6C8F1F" w14:textId="5C32039D" w:rsidR="00077FC7" w:rsidRPr="0004430D" w:rsidRDefault="00030AA1" w:rsidP="00030AA1">
      <w:pPr>
        <w:spacing w:after="240" w:line="360" w:lineRule="auto"/>
        <w:jc w:val="both"/>
        <w:rPr>
          <w:sz w:val="22"/>
          <w:szCs w:val="22"/>
        </w:rPr>
      </w:pPr>
      <w:r w:rsidRPr="00030AA1">
        <w:rPr>
          <w:sz w:val="22"/>
          <w:szCs w:val="22"/>
        </w:rPr>
        <w:t>La preocupación manifiesta por vecinos del Barrio Los Ranqueles de la ciudad de Chascomús, mediante la cual manifiestan su preocupación ante distintas situaciones vinculadas con intentos de ocupación y/o apropiación de terrenos existentes en dicho sector</w:t>
      </w:r>
      <w:r w:rsidR="00C64D7D" w:rsidRPr="0004430D">
        <w:rPr>
          <w:sz w:val="22"/>
          <w:szCs w:val="22"/>
        </w:rPr>
        <w:t>;</w:t>
      </w:r>
    </w:p>
    <w:p w14:paraId="45BB6104" w14:textId="77777777" w:rsidR="00077FC7" w:rsidRPr="0004430D" w:rsidRDefault="00077FC7" w:rsidP="00030AA1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CONSIDERANDO:</w:t>
      </w:r>
    </w:p>
    <w:p w14:paraId="33C22068" w14:textId="77777777" w:rsidR="00030AA1" w:rsidRPr="00030AA1" w:rsidRDefault="00030AA1" w:rsidP="00030AA1">
      <w:pPr>
        <w:spacing w:after="240" w:line="360" w:lineRule="auto"/>
        <w:jc w:val="both"/>
        <w:rPr>
          <w:sz w:val="22"/>
          <w:szCs w:val="22"/>
        </w:rPr>
      </w:pPr>
      <w:r w:rsidRPr="00030AA1">
        <w:rPr>
          <w:sz w:val="22"/>
          <w:szCs w:val="22"/>
        </w:rPr>
        <w:t>Que los vecinos han manifestado que dichas situaciones se vienen produciendo desde hace varios años, generando preocupación respecto de la seguridad jurídica, la tranquilidad y el patrimonio de quienes poseen terrenos y viviendas en el barrio;</w:t>
      </w:r>
    </w:p>
    <w:p w14:paraId="396215B1" w14:textId="77777777" w:rsidR="00030AA1" w:rsidRPr="00030AA1" w:rsidRDefault="00030AA1" w:rsidP="00030AA1">
      <w:pPr>
        <w:spacing w:after="240" w:line="360" w:lineRule="auto"/>
        <w:jc w:val="both"/>
        <w:rPr>
          <w:sz w:val="22"/>
          <w:szCs w:val="22"/>
        </w:rPr>
      </w:pPr>
      <w:r w:rsidRPr="00030AA1">
        <w:rPr>
          <w:sz w:val="22"/>
          <w:szCs w:val="22"/>
        </w:rPr>
        <w:t xml:space="preserve">Que resulta necesario contar con información precisa y actualizada respecto de la situación </w:t>
      </w:r>
      <w:proofErr w:type="spellStart"/>
      <w:r w:rsidRPr="00030AA1">
        <w:rPr>
          <w:sz w:val="22"/>
          <w:szCs w:val="22"/>
        </w:rPr>
        <w:t>dominial</w:t>
      </w:r>
      <w:proofErr w:type="spellEnd"/>
      <w:r w:rsidRPr="00030AA1">
        <w:rPr>
          <w:sz w:val="22"/>
          <w:szCs w:val="22"/>
        </w:rPr>
        <w:t>, catastral, de ocupación y urbanización del sector;</w:t>
      </w:r>
    </w:p>
    <w:p w14:paraId="02E6EDF6" w14:textId="77777777" w:rsidR="00030AA1" w:rsidRPr="00030AA1" w:rsidRDefault="00030AA1" w:rsidP="00030AA1">
      <w:pPr>
        <w:spacing w:after="240" w:line="360" w:lineRule="auto"/>
        <w:jc w:val="both"/>
        <w:rPr>
          <w:sz w:val="22"/>
          <w:szCs w:val="22"/>
        </w:rPr>
      </w:pPr>
      <w:r w:rsidRPr="00030AA1">
        <w:rPr>
          <w:sz w:val="22"/>
          <w:szCs w:val="22"/>
        </w:rPr>
        <w:t>Que un relevamiento integral permitirá conocer la realidad territorial del barrio, individualizar situaciones que requieran intervención administrativa y prevenir eventuales conflictos vinculados con la ocupación irregular de inmuebles;</w:t>
      </w:r>
    </w:p>
    <w:p w14:paraId="7043B4DB" w14:textId="77777777" w:rsidR="00030AA1" w:rsidRPr="00030AA1" w:rsidRDefault="00030AA1" w:rsidP="00030AA1">
      <w:pPr>
        <w:spacing w:after="240" w:line="360" w:lineRule="auto"/>
        <w:jc w:val="both"/>
        <w:rPr>
          <w:sz w:val="22"/>
          <w:szCs w:val="22"/>
        </w:rPr>
      </w:pPr>
      <w:r w:rsidRPr="00030AA1">
        <w:rPr>
          <w:sz w:val="22"/>
          <w:szCs w:val="22"/>
        </w:rPr>
        <w:lastRenderedPageBreak/>
        <w:t>Que corresponde al Departamento Ejecutivo Municipal, a través de las áreas competentes, efectuar las verificaciones administrativas, territoriales y catastrales que se encuentren dentro de sus atribuciones;</w:t>
      </w:r>
    </w:p>
    <w:p w14:paraId="707E2221" w14:textId="77777777" w:rsidR="00030AA1" w:rsidRPr="00030AA1" w:rsidRDefault="00030AA1" w:rsidP="00030AA1">
      <w:pPr>
        <w:spacing w:after="240" w:line="360" w:lineRule="auto"/>
        <w:jc w:val="both"/>
        <w:rPr>
          <w:sz w:val="22"/>
          <w:szCs w:val="22"/>
        </w:rPr>
      </w:pPr>
      <w:r w:rsidRPr="00030AA1">
        <w:rPr>
          <w:sz w:val="22"/>
          <w:szCs w:val="22"/>
        </w:rPr>
        <w:t>Que resulta conveniente brindar certezas a los vecinos y contar con información oficial respecto de la situación actual del Barrio Los Ranqueles;</w:t>
      </w:r>
    </w:p>
    <w:p w14:paraId="097B523B" w14:textId="77777777" w:rsidR="009959C0" w:rsidRPr="0004430D" w:rsidRDefault="004D37EE" w:rsidP="00030AA1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sz w:val="22"/>
          <w:szCs w:val="22"/>
        </w:rPr>
        <w:t xml:space="preserve">Por ello, los </w:t>
      </w:r>
      <w:r w:rsidRPr="0004430D">
        <w:rPr>
          <w:b/>
          <w:sz w:val="22"/>
          <w:szCs w:val="22"/>
        </w:rPr>
        <w:t>Bloques POTENCIA y GEN,</w:t>
      </w:r>
      <w:r w:rsidRPr="0004430D">
        <w:rPr>
          <w:sz w:val="22"/>
          <w:szCs w:val="22"/>
        </w:rPr>
        <w:t xml:space="preserve"> en ejercicio de las atribuciones conferidas por la Ley Orgánica de las Municipalidades, proponen el siguiente:</w:t>
      </w:r>
    </w:p>
    <w:p w14:paraId="5B0E4DA4" w14:textId="77777777" w:rsidR="009959C0" w:rsidRDefault="00077FC7" w:rsidP="00030AA1">
      <w:pPr>
        <w:spacing w:after="240" w:line="360" w:lineRule="auto"/>
        <w:jc w:val="center"/>
        <w:rPr>
          <w:b/>
          <w:bCs/>
          <w:sz w:val="22"/>
          <w:szCs w:val="22"/>
          <w:u w:val="single"/>
        </w:rPr>
      </w:pPr>
      <w:r w:rsidRPr="0004430D">
        <w:rPr>
          <w:b/>
          <w:bCs/>
          <w:sz w:val="22"/>
          <w:szCs w:val="22"/>
          <w:u w:val="single"/>
        </w:rPr>
        <w:t>PROYECTO DE COMUNICACIÓN</w:t>
      </w:r>
      <w:r w:rsidR="004D37EE" w:rsidRPr="0004430D">
        <w:rPr>
          <w:b/>
          <w:bCs/>
          <w:sz w:val="22"/>
          <w:szCs w:val="22"/>
          <w:u w:val="single"/>
        </w:rPr>
        <w:t>:</w:t>
      </w:r>
    </w:p>
    <w:p w14:paraId="04CB83F3" w14:textId="77777777" w:rsidR="00030AA1" w:rsidRDefault="00030AA1" w:rsidP="00030AA1">
      <w:pPr>
        <w:pStyle w:val="NormalWeb"/>
        <w:spacing w:line="360" w:lineRule="auto"/>
        <w:jc w:val="both"/>
      </w:pPr>
      <w:r>
        <w:rPr>
          <w:rStyle w:val="Fuerte"/>
        </w:rPr>
        <w:t>ARTÍCULO 1°:</w:t>
      </w:r>
      <w:r>
        <w:t xml:space="preserve"> </w:t>
      </w:r>
      <w:proofErr w:type="spellStart"/>
      <w:r>
        <w:t>Solicítase</w:t>
      </w:r>
      <w:proofErr w:type="spellEnd"/>
      <w:r>
        <w:t xml:space="preserve"> al </w:t>
      </w:r>
      <w:r w:rsidRPr="00030AA1">
        <w:rPr>
          <w:rStyle w:val="Fuerte"/>
          <w:b w:val="0"/>
          <w:bCs w:val="0"/>
        </w:rPr>
        <w:t xml:space="preserve">Departamento </w:t>
      </w:r>
      <w:proofErr w:type="spellStart"/>
      <w:r w:rsidRPr="00030AA1">
        <w:rPr>
          <w:rStyle w:val="Fuerte"/>
          <w:b w:val="0"/>
          <w:bCs w:val="0"/>
        </w:rPr>
        <w:t>Ejecutivo</w:t>
      </w:r>
      <w:proofErr w:type="spellEnd"/>
      <w:r w:rsidRPr="00030AA1">
        <w:rPr>
          <w:rStyle w:val="Fuerte"/>
          <w:b w:val="0"/>
          <w:bCs w:val="0"/>
        </w:rPr>
        <w:t xml:space="preserve"> Municipal</w:t>
      </w:r>
      <w:r w:rsidRPr="00030AA1">
        <w:rPr>
          <w:b/>
          <w:bCs/>
        </w:rPr>
        <w:t>,</w:t>
      </w:r>
      <w:r>
        <w:t xml:space="preserve"> a </w:t>
      </w:r>
      <w:proofErr w:type="spellStart"/>
      <w:r>
        <w:t>través</w:t>
      </w:r>
      <w:proofErr w:type="spellEnd"/>
      <w:r>
        <w:t xml:space="preserve"> de las </w:t>
      </w:r>
      <w:proofErr w:type="spellStart"/>
      <w:r>
        <w:t>áreas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correspondan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proceda</w:t>
      </w:r>
      <w:proofErr w:type="spellEnd"/>
      <w:r>
        <w:t xml:space="preserve"> a </w:t>
      </w:r>
      <w:proofErr w:type="spellStart"/>
      <w:r>
        <w:t>realizar</w:t>
      </w:r>
      <w:proofErr w:type="spellEnd"/>
      <w:r>
        <w:t xml:space="preserve"> un </w:t>
      </w:r>
      <w:proofErr w:type="spellStart"/>
      <w:r w:rsidRPr="00030AA1">
        <w:rPr>
          <w:rStyle w:val="Fuerte"/>
          <w:b w:val="0"/>
          <w:bCs w:val="0"/>
        </w:rPr>
        <w:t>relevamiento</w:t>
      </w:r>
      <w:proofErr w:type="spellEnd"/>
      <w:r w:rsidRPr="00030AA1">
        <w:rPr>
          <w:rStyle w:val="Fuerte"/>
          <w:b w:val="0"/>
          <w:bCs w:val="0"/>
        </w:rPr>
        <w:t xml:space="preserve"> integral del Barrio Los </w:t>
      </w:r>
      <w:proofErr w:type="spellStart"/>
      <w:r w:rsidRPr="00030AA1">
        <w:rPr>
          <w:rStyle w:val="Fuerte"/>
          <w:b w:val="0"/>
          <w:bCs w:val="0"/>
        </w:rPr>
        <w:t>Ranqueles</w:t>
      </w:r>
      <w:proofErr w:type="spellEnd"/>
      <w:r w:rsidRPr="00030AA1">
        <w:rPr>
          <w:b/>
          <w:bCs/>
        </w:rPr>
        <w:t>,</w:t>
      </w:r>
      <w:r>
        <w:t xml:space="preserve"> a fin de </w:t>
      </w:r>
      <w:proofErr w:type="spellStart"/>
      <w:r>
        <w:t>determinar</w:t>
      </w:r>
      <w:proofErr w:type="spellEnd"/>
      <w:r>
        <w:t xml:space="preserve"> la </w:t>
      </w:r>
      <w:proofErr w:type="spellStart"/>
      <w:r>
        <w:t>situación</w:t>
      </w:r>
      <w:proofErr w:type="spellEnd"/>
      <w:r>
        <w:t xml:space="preserve"> </w:t>
      </w:r>
      <w:proofErr w:type="spellStart"/>
      <w:r>
        <w:t>existente</w:t>
      </w:r>
      <w:proofErr w:type="spellEnd"/>
      <w:r>
        <w:t xml:space="preserve"> </w:t>
      </w:r>
      <w:proofErr w:type="spellStart"/>
      <w:r>
        <w:t>respecto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terrenos</w:t>
      </w:r>
      <w:proofErr w:type="spellEnd"/>
      <w:r>
        <w:t xml:space="preserve">, </w:t>
      </w:r>
      <w:proofErr w:type="spellStart"/>
      <w:r>
        <w:t>parcelas</w:t>
      </w:r>
      <w:proofErr w:type="spellEnd"/>
      <w:r>
        <w:t xml:space="preserve"> y </w:t>
      </w:r>
      <w:proofErr w:type="spellStart"/>
      <w:r>
        <w:t>viviendas</w:t>
      </w:r>
      <w:proofErr w:type="spellEnd"/>
      <w:r>
        <w:t xml:space="preserve"> </w:t>
      </w:r>
      <w:proofErr w:type="spellStart"/>
      <w:r>
        <w:t>ubicadas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dicho</w:t>
      </w:r>
      <w:proofErr w:type="spellEnd"/>
      <w:r>
        <w:t xml:space="preserve"> sector.</w:t>
      </w:r>
    </w:p>
    <w:p w14:paraId="0E91C2C5" w14:textId="77777777" w:rsidR="00030AA1" w:rsidRDefault="00030AA1" w:rsidP="00030AA1">
      <w:pPr>
        <w:pStyle w:val="NormalWeb"/>
        <w:spacing w:line="360" w:lineRule="auto"/>
        <w:jc w:val="both"/>
      </w:pPr>
      <w:r>
        <w:rPr>
          <w:rStyle w:val="Fuerte"/>
        </w:rPr>
        <w:t>ARTÍCULO 2°:</w:t>
      </w:r>
      <w:r>
        <w:t xml:space="preserve"> </w:t>
      </w:r>
      <w:proofErr w:type="spellStart"/>
      <w:r>
        <w:t>Solicítase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relevamiento</w:t>
      </w:r>
      <w:proofErr w:type="spellEnd"/>
      <w:r>
        <w:t xml:space="preserve"> </w:t>
      </w:r>
      <w:proofErr w:type="spellStart"/>
      <w:r>
        <w:t>contemple</w:t>
      </w:r>
      <w:proofErr w:type="spellEnd"/>
      <w:r>
        <w:t xml:space="preserve">, </w:t>
      </w:r>
      <w:proofErr w:type="spellStart"/>
      <w:r>
        <w:t>dentro</w:t>
      </w:r>
      <w:proofErr w:type="spellEnd"/>
      <w:r>
        <w:t xml:space="preserve"> de las </w:t>
      </w:r>
      <w:proofErr w:type="spellStart"/>
      <w:r>
        <w:t>competencias</w:t>
      </w:r>
      <w:proofErr w:type="spellEnd"/>
      <w:r>
        <w:t xml:space="preserve"> </w:t>
      </w:r>
      <w:proofErr w:type="spellStart"/>
      <w:r>
        <w:t>municipales</w:t>
      </w:r>
      <w:proofErr w:type="spellEnd"/>
      <w:r>
        <w:t>:</w:t>
      </w:r>
    </w:p>
    <w:p w14:paraId="08E9A99B" w14:textId="77777777" w:rsidR="00030AA1" w:rsidRDefault="00030AA1" w:rsidP="00030AA1">
      <w:pPr>
        <w:pStyle w:val="NormalWeb"/>
        <w:spacing w:line="360" w:lineRule="auto"/>
        <w:jc w:val="both"/>
      </w:pPr>
      <w:r>
        <w:t xml:space="preserve">a) La </w:t>
      </w:r>
      <w:proofErr w:type="spellStart"/>
      <w:r>
        <w:t>identificación</w:t>
      </w:r>
      <w:proofErr w:type="spellEnd"/>
      <w:r>
        <w:t xml:space="preserve"> </w:t>
      </w:r>
      <w:proofErr w:type="spellStart"/>
      <w:r>
        <w:t>catastral</w:t>
      </w:r>
      <w:proofErr w:type="spellEnd"/>
      <w:r>
        <w:t xml:space="preserve"> de las </w:t>
      </w:r>
      <w:proofErr w:type="spellStart"/>
      <w:r>
        <w:t>parcelas</w:t>
      </w:r>
      <w:proofErr w:type="spellEnd"/>
      <w:r>
        <w:t xml:space="preserve"> </w:t>
      </w:r>
      <w:proofErr w:type="spellStart"/>
      <w:r>
        <w:t>existentes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barrio.</w:t>
      </w:r>
    </w:p>
    <w:p w14:paraId="071C4EF7" w14:textId="77777777" w:rsidR="00030AA1" w:rsidRDefault="00030AA1" w:rsidP="00030AA1">
      <w:pPr>
        <w:pStyle w:val="NormalWeb"/>
        <w:spacing w:line="360" w:lineRule="auto"/>
        <w:jc w:val="both"/>
      </w:pPr>
      <w:r>
        <w:t xml:space="preserve">b) La </w:t>
      </w:r>
      <w:proofErr w:type="spellStart"/>
      <w:r>
        <w:t>determinación</w:t>
      </w:r>
      <w:proofErr w:type="spellEnd"/>
      <w:r>
        <w:t xml:space="preserve"> de </w:t>
      </w:r>
      <w:proofErr w:type="spellStart"/>
      <w:r>
        <w:t>terrenos</w:t>
      </w:r>
      <w:proofErr w:type="spellEnd"/>
      <w:r>
        <w:t xml:space="preserve"> </w:t>
      </w:r>
      <w:proofErr w:type="spellStart"/>
      <w:r>
        <w:t>baldíos</w:t>
      </w:r>
      <w:proofErr w:type="spellEnd"/>
      <w:r>
        <w:t xml:space="preserve">, </w:t>
      </w:r>
      <w:proofErr w:type="spellStart"/>
      <w:r>
        <w:t>inmuebles</w:t>
      </w:r>
      <w:proofErr w:type="spellEnd"/>
      <w:r>
        <w:t xml:space="preserve"> </w:t>
      </w:r>
      <w:proofErr w:type="spellStart"/>
      <w:r>
        <w:t>edificados</w:t>
      </w:r>
      <w:proofErr w:type="spellEnd"/>
      <w:r>
        <w:t xml:space="preserve"> y </w:t>
      </w:r>
      <w:proofErr w:type="spellStart"/>
      <w:r>
        <w:t>parcelas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registren</w:t>
      </w:r>
      <w:proofErr w:type="spellEnd"/>
      <w:r>
        <w:t xml:space="preserve"> </w:t>
      </w:r>
      <w:proofErr w:type="spellStart"/>
      <w:r>
        <w:t>ocupación</w:t>
      </w:r>
      <w:proofErr w:type="spellEnd"/>
      <w:r>
        <w:t xml:space="preserve"> </w:t>
      </w:r>
      <w:proofErr w:type="spellStart"/>
      <w:r>
        <w:t>efectiva</w:t>
      </w:r>
      <w:proofErr w:type="spellEnd"/>
      <w:r>
        <w:t>.</w:t>
      </w:r>
    </w:p>
    <w:p w14:paraId="640E2149" w14:textId="77777777" w:rsidR="00030AA1" w:rsidRDefault="00030AA1" w:rsidP="00030AA1">
      <w:pPr>
        <w:pStyle w:val="NormalWeb"/>
        <w:spacing w:line="360" w:lineRule="auto"/>
        <w:jc w:val="both"/>
      </w:pPr>
      <w:r>
        <w:t xml:space="preserve">c) La </w:t>
      </w:r>
      <w:proofErr w:type="spellStart"/>
      <w:r>
        <w:t>detección</w:t>
      </w:r>
      <w:proofErr w:type="spellEnd"/>
      <w:r>
        <w:t xml:space="preserve"> de </w:t>
      </w:r>
      <w:proofErr w:type="spellStart"/>
      <w:r>
        <w:t>posibles</w:t>
      </w:r>
      <w:proofErr w:type="spellEnd"/>
      <w:r>
        <w:t xml:space="preserve"> </w:t>
      </w:r>
      <w:proofErr w:type="spellStart"/>
      <w:r>
        <w:t>ocupaciones</w:t>
      </w:r>
      <w:proofErr w:type="spellEnd"/>
      <w:r>
        <w:t xml:space="preserve"> </w:t>
      </w:r>
      <w:proofErr w:type="spellStart"/>
      <w:r>
        <w:t>irregulares</w:t>
      </w:r>
      <w:proofErr w:type="spellEnd"/>
      <w:r>
        <w:t xml:space="preserve">, </w:t>
      </w:r>
      <w:proofErr w:type="spellStart"/>
      <w:r>
        <w:t>asentamientos</w:t>
      </w:r>
      <w:proofErr w:type="spellEnd"/>
      <w:r>
        <w:t xml:space="preserve"> o </w:t>
      </w:r>
      <w:proofErr w:type="spellStart"/>
      <w:r>
        <w:t>situaciones</w:t>
      </w:r>
      <w:proofErr w:type="spellEnd"/>
      <w:r>
        <w:t xml:space="preserve"> de </w:t>
      </w:r>
      <w:proofErr w:type="spellStart"/>
      <w:r>
        <w:t>hecho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pudieran</w:t>
      </w:r>
      <w:proofErr w:type="spellEnd"/>
      <w:r>
        <w:t xml:space="preserve"> </w:t>
      </w:r>
      <w:proofErr w:type="spellStart"/>
      <w:r>
        <w:t>generar</w:t>
      </w:r>
      <w:proofErr w:type="spellEnd"/>
      <w:r>
        <w:t xml:space="preserve"> </w:t>
      </w:r>
      <w:proofErr w:type="spellStart"/>
      <w:r>
        <w:t>conflictos</w:t>
      </w:r>
      <w:proofErr w:type="spellEnd"/>
      <w:r>
        <w:t xml:space="preserve"> </w:t>
      </w:r>
      <w:proofErr w:type="spellStart"/>
      <w:r>
        <w:t>respecto</w:t>
      </w:r>
      <w:proofErr w:type="spellEnd"/>
      <w:r>
        <w:t xml:space="preserve"> de la </w:t>
      </w:r>
      <w:proofErr w:type="spellStart"/>
      <w:r>
        <w:t>posesión</w:t>
      </w:r>
      <w:proofErr w:type="spellEnd"/>
      <w:r>
        <w:t xml:space="preserve"> o </w:t>
      </w:r>
      <w:proofErr w:type="spellStart"/>
      <w:r>
        <w:t>titularidad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inmuebles</w:t>
      </w:r>
      <w:proofErr w:type="spellEnd"/>
      <w:r>
        <w:t>.</w:t>
      </w:r>
    </w:p>
    <w:p w14:paraId="0D1FD945" w14:textId="77777777" w:rsidR="00030AA1" w:rsidRDefault="00030AA1" w:rsidP="00030AA1">
      <w:pPr>
        <w:pStyle w:val="NormalWeb"/>
        <w:spacing w:line="360" w:lineRule="auto"/>
        <w:jc w:val="both"/>
      </w:pPr>
      <w:r>
        <w:t xml:space="preserve">d) La </w:t>
      </w:r>
      <w:proofErr w:type="spellStart"/>
      <w:r>
        <w:t>existencia</w:t>
      </w:r>
      <w:proofErr w:type="spellEnd"/>
      <w:r>
        <w:t xml:space="preserve"> de </w:t>
      </w:r>
      <w:proofErr w:type="spellStart"/>
      <w:r>
        <w:t>trámites</w:t>
      </w:r>
      <w:proofErr w:type="spellEnd"/>
      <w:r>
        <w:t xml:space="preserve">, </w:t>
      </w:r>
      <w:proofErr w:type="spellStart"/>
      <w:r>
        <w:t>expedientes</w:t>
      </w:r>
      <w:proofErr w:type="spellEnd"/>
      <w:r>
        <w:t xml:space="preserve">, </w:t>
      </w:r>
      <w:proofErr w:type="spellStart"/>
      <w:r>
        <w:t>planos</w:t>
      </w:r>
      <w:proofErr w:type="spellEnd"/>
      <w:r>
        <w:t xml:space="preserve">, </w:t>
      </w:r>
      <w:proofErr w:type="spellStart"/>
      <w:r>
        <w:t>permisos</w:t>
      </w:r>
      <w:proofErr w:type="spellEnd"/>
      <w:r>
        <w:t xml:space="preserve">, solicitudes de </w:t>
      </w:r>
      <w:proofErr w:type="spellStart"/>
      <w:r>
        <w:t>regularización</w:t>
      </w:r>
      <w:proofErr w:type="spellEnd"/>
      <w:r>
        <w:t xml:space="preserve"> </w:t>
      </w:r>
      <w:proofErr w:type="spellStart"/>
      <w:r>
        <w:t>dominial</w:t>
      </w:r>
      <w:proofErr w:type="spellEnd"/>
      <w:r>
        <w:t xml:space="preserve"> o </w:t>
      </w:r>
      <w:proofErr w:type="spellStart"/>
      <w:r>
        <w:t>actuaciones</w:t>
      </w:r>
      <w:proofErr w:type="spellEnd"/>
      <w:r>
        <w:t xml:space="preserve"> </w:t>
      </w:r>
      <w:proofErr w:type="spellStart"/>
      <w:r>
        <w:t>administrativas</w:t>
      </w:r>
      <w:proofErr w:type="spellEnd"/>
      <w:r>
        <w:t xml:space="preserve"> </w:t>
      </w:r>
      <w:proofErr w:type="spellStart"/>
      <w:r>
        <w:t>vinculadas</w:t>
      </w:r>
      <w:proofErr w:type="spellEnd"/>
      <w:r>
        <w:t xml:space="preserve"> con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inmuebles</w:t>
      </w:r>
      <w:proofErr w:type="spellEnd"/>
      <w:r>
        <w:t xml:space="preserve"> </w:t>
      </w:r>
      <w:proofErr w:type="spellStart"/>
      <w:r>
        <w:t>relevados</w:t>
      </w:r>
      <w:proofErr w:type="spellEnd"/>
      <w:r>
        <w:t>.</w:t>
      </w:r>
    </w:p>
    <w:p w14:paraId="19DEE730" w14:textId="77777777" w:rsidR="00030AA1" w:rsidRDefault="00030AA1" w:rsidP="00030AA1">
      <w:pPr>
        <w:pStyle w:val="NormalWeb"/>
        <w:spacing w:line="360" w:lineRule="auto"/>
        <w:jc w:val="both"/>
      </w:pPr>
      <w:r>
        <w:t xml:space="preserve">e) La </w:t>
      </w:r>
      <w:proofErr w:type="spellStart"/>
      <w:r>
        <w:t>identificación</w:t>
      </w:r>
      <w:proofErr w:type="spellEnd"/>
      <w:r>
        <w:t xml:space="preserve"> de </w:t>
      </w:r>
      <w:proofErr w:type="spellStart"/>
      <w:r>
        <w:t>aquellos</w:t>
      </w:r>
      <w:proofErr w:type="spellEnd"/>
      <w:r>
        <w:t xml:space="preserve"> </w:t>
      </w:r>
      <w:proofErr w:type="spellStart"/>
      <w:r>
        <w:t>casos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sus </w:t>
      </w:r>
      <w:proofErr w:type="spellStart"/>
      <w:r>
        <w:t>características</w:t>
      </w:r>
      <w:proofErr w:type="spellEnd"/>
      <w:r>
        <w:t xml:space="preserve">, </w:t>
      </w:r>
      <w:proofErr w:type="spellStart"/>
      <w:r>
        <w:t>requieran</w:t>
      </w:r>
      <w:proofErr w:type="spellEnd"/>
      <w:r>
        <w:t xml:space="preserve"> </w:t>
      </w:r>
      <w:proofErr w:type="spellStart"/>
      <w:r>
        <w:t>intervención</w:t>
      </w:r>
      <w:proofErr w:type="spellEnd"/>
      <w:r>
        <w:t xml:space="preserve"> de las </w:t>
      </w:r>
      <w:proofErr w:type="spellStart"/>
      <w:r>
        <w:t>áreas</w:t>
      </w:r>
      <w:proofErr w:type="spellEnd"/>
      <w:r>
        <w:t xml:space="preserve"> </w:t>
      </w:r>
      <w:proofErr w:type="spellStart"/>
      <w:r>
        <w:t>municipales</w:t>
      </w:r>
      <w:proofErr w:type="spellEnd"/>
      <w:r>
        <w:t xml:space="preserve"> </w:t>
      </w:r>
      <w:proofErr w:type="spellStart"/>
      <w:r>
        <w:t>competentes</w:t>
      </w:r>
      <w:proofErr w:type="spellEnd"/>
      <w:r>
        <w:t xml:space="preserve"> o </w:t>
      </w:r>
      <w:proofErr w:type="spellStart"/>
      <w:r>
        <w:t>comunicación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organismos</w:t>
      </w:r>
      <w:proofErr w:type="spellEnd"/>
      <w:r>
        <w:t xml:space="preserve"> </w:t>
      </w:r>
      <w:proofErr w:type="spellStart"/>
      <w:r>
        <w:t>provinciales</w:t>
      </w:r>
      <w:proofErr w:type="spellEnd"/>
      <w:r>
        <w:t xml:space="preserve"> o </w:t>
      </w:r>
      <w:proofErr w:type="spellStart"/>
      <w:r>
        <w:t>judiciales</w:t>
      </w:r>
      <w:proofErr w:type="spellEnd"/>
      <w:r>
        <w:t>.</w:t>
      </w:r>
    </w:p>
    <w:p w14:paraId="1757DBFB" w14:textId="01A4A5CB" w:rsidR="00030AA1" w:rsidRDefault="00030AA1" w:rsidP="00030AA1">
      <w:pPr>
        <w:pStyle w:val="NormalWeb"/>
        <w:spacing w:line="360" w:lineRule="auto"/>
        <w:jc w:val="both"/>
      </w:pPr>
      <w:r>
        <w:rPr>
          <w:rStyle w:val="Fuerte"/>
        </w:rPr>
        <w:lastRenderedPageBreak/>
        <w:t>ARTÍCULO 3°:</w:t>
      </w:r>
      <w:r>
        <w:t xml:space="preserve"> </w:t>
      </w:r>
      <w:proofErr w:type="spellStart"/>
      <w:r>
        <w:t>Solicíta</w:t>
      </w:r>
      <w:proofErr w:type="spellEnd"/>
      <w:r>
        <w:t xml:space="preserve"> </w:t>
      </w:r>
      <w:proofErr w:type="spellStart"/>
      <w:r>
        <w:t>asimismo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,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</w:t>
      </w:r>
      <w:proofErr w:type="spellStart"/>
      <w:r>
        <w:t>finalizado</w:t>
      </w:r>
      <w:proofErr w:type="spellEnd"/>
      <w:r>
        <w:t xml:space="preserve"> el </w:t>
      </w:r>
      <w:proofErr w:type="spellStart"/>
      <w:r>
        <w:t>relevamiento</w:t>
      </w:r>
      <w:proofErr w:type="spellEnd"/>
      <w:r>
        <w:t xml:space="preserve">, el Departamento </w:t>
      </w:r>
      <w:proofErr w:type="spellStart"/>
      <w:r>
        <w:t>Ejecutivo</w:t>
      </w:r>
      <w:proofErr w:type="spellEnd"/>
      <w:r>
        <w:t xml:space="preserve"> </w:t>
      </w:r>
      <w:proofErr w:type="spellStart"/>
      <w:r>
        <w:t>remita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este</w:t>
      </w:r>
      <w:proofErr w:type="spellEnd"/>
      <w:r>
        <w:t xml:space="preserve"> Honorable </w:t>
      </w:r>
      <w:proofErr w:type="spellStart"/>
      <w:r>
        <w:t>Concejo</w:t>
      </w:r>
      <w:proofErr w:type="spellEnd"/>
      <w:r>
        <w:t xml:space="preserve"> </w:t>
      </w:r>
      <w:proofErr w:type="spellStart"/>
      <w:r>
        <w:t>Deliberante</w:t>
      </w:r>
      <w:proofErr w:type="spellEnd"/>
      <w:r>
        <w:t xml:space="preserve"> un </w:t>
      </w:r>
      <w:proofErr w:type="spellStart"/>
      <w:r w:rsidRPr="00030AA1">
        <w:rPr>
          <w:rStyle w:val="Fuerte"/>
          <w:b w:val="0"/>
          <w:bCs w:val="0"/>
        </w:rPr>
        <w:t>informe</w:t>
      </w:r>
      <w:proofErr w:type="spellEnd"/>
      <w:r w:rsidRPr="00030AA1">
        <w:rPr>
          <w:rStyle w:val="Fuerte"/>
          <w:b w:val="0"/>
          <w:bCs w:val="0"/>
        </w:rPr>
        <w:t xml:space="preserve"> </w:t>
      </w:r>
      <w:proofErr w:type="spellStart"/>
      <w:r w:rsidRPr="00030AA1">
        <w:rPr>
          <w:rStyle w:val="Fuerte"/>
          <w:b w:val="0"/>
          <w:bCs w:val="0"/>
        </w:rPr>
        <w:t>detallado</w:t>
      </w:r>
      <w:proofErr w:type="spellEnd"/>
      <w:r w:rsidRPr="00030AA1">
        <w:rPr>
          <w:rStyle w:val="Fuerte"/>
          <w:b w:val="0"/>
          <w:bCs w:val="0"/>
        </w:rPr>
        <w:t xml:space="preserve"> de </w:t>
      </w:r>
      <w:proofErr w:type="spellStart"/>
      <w:r w:rsidRPr="00030AA1">
        <w:rPr>
          <w:rStyle w:val="Fuerte"/>
          <w:b w:val="0"/>
          <w:bCs w:val="0"/>
        </w:rPr>
        <w:t>los</w:t>
      </w:r>
      <w:proofErr w:type="spellEnd"/>
      <w:r w:rsidRPr="00030AA1">
        <w:rPr>
          <w:rStyle w:val="Fuerte"/>
          <w:b w:val="0"/>
          <w:bCs w:val="0"/>
        </w:rPr>
        <w:t xml:space="preserve"> </w:t>
      </w:r>
      <w:proofErr w:type="spellStart"/>
      <w:r w:rsidRPr="00030AA1">
        <w:rPr>
          <w:rStyle w:val="Fuerte"/>
          <w:b w:val="0"/>
          <w:bCs w:val="0"/>
        </w:rPr>
        <w:t>resultados</w:t>
      </w:r>
      <w:proofErr w:type="spellEnd"/>
      <w:r w:rsidRPr="00030AA1">
        <w:rPr>
          <w:rStyle w:val="Fuerte"/>
          <w:b w:val="0"/>
          <w:bCs w:val="0"/>
        </w:rPr>
        <w:t xml:space="preserve"> </w:t>
      </w:r>
      <w:proofErr w:type="spellStart"/>
      <w:r w:rsidRPr="00030AA1">
        <w:rPr>
          <w:rStyle w:val="Fuerte"/>
          <w:b w:val="0"/>
          <w:bCs w:val="0"/>
        </w:rPr>
        <w:t>obtenidos</w:t>
      </w:r>
      <w:proofErr w:type="spellEnd"/>
      <w:r>
        <w:t xml:space="preserve">, </w:t>
      </w:r>
      <w:proofErr w:type="spellStart"/>
      <w:r>
        <w:t>indicando</w:t>
      </w:r>
      <w:proofErr w:type="spellEnd"/>
      <w:r>
        <w:t xml:space="preserve"> las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administrativas</w:t>
      </w:r>
      <w:proofErr w:type="spellEnd"/>
      <w:r>
        <w:t xml:space="preserve"> </w:t>
      </w:r>
      <w:proofErr w:type="spellStart"/>
      <w:r>
        <w:t>adoptadas</w:t>
      </w:r>
      <w:proofErr w:type="spellEnd"/>
      <w:r>
        <w:t xml:space="preserve"> o </w:t>
      </w:r>
      <w:proofErr w:type="spellStart"/>
      <w:r>
        <w:t>proyectadas</w:t>
      </w:r>
      <w:proofErr w:type="spellEnd"/>
      <w:r>
        <w:t xml:space="preserve"> </w:t>
      </w:r>
      <w:proofErr w:type="spellStart"/>
      <w:r>
        <w:t>respecto</w:t>
      </w:r>
      <w:proofErr w:type="spellEnd"/>
      <w:r>
        <w:t xml:space="preserve"> de las </w:t>
      </w:r>
      <w:proofErr w:type="spellStart"/>
      <w:r>
        <w:t>situaciones</w:t>
      </w:r>
      <w:proofErr w:type="spellEnd"/>
      <w:r>
        <w:t xml:space="preserve"> </w:t>
      </w:r>
      <w:proofErr w:type="spellStart"/>
      <w:r>
        <w:t>detectadas</w:t>
      </w:r>
      <w:proofErr w:type="spellEnd"/>
      <w:r>
        <w:t>.</w:t>
      </w:r>
    </w:p>
    <w:p w14:paraId="209EE0DC" w14:textId="4FDE7077" w:rsidR="00030AA1" w:rsidRDefault="00030AA1" w:rsidP="00030AA1">
      <w:pPr>
        <w:pStyle w:val="NormalWeb"/>
        <w:spacing w:line="360" w:lineRule="auto"/>
        <w:jc w:val="both"/>
      </w:pPr>
      <w:r>
        <w:rPr>
          <w:rStyle w:val="Fuerte"/>
        </w:rPr>
        <w:t>ARTÍCULO 4°:</w:t>
      </w:r>
      <w:r>
        <w:t xml:space="preserve"> </w:t>
      </w:r>
      <w:proofErr w:type="spellStart"/>
      <w:r>
        <w:t>Solicíta</w:t>
      </w:r>
      <w:proofErr w:type="spellEnd"/>
      <w:r>
        <w:t xml:space="preserve"> se </w:t>
      </w:r>
      <w:proofErr w:type="spellStart"/>
      <w:r>
        <w:t>evalúe</w:t>
      </w:r>
      <w:proofErr w:type="spellEnd"/>
      <w:r>
        <w:t xml:space="preserve"> la </w:t>
      </w:r>
      <w:proofErr w:type="spellStart"/>
      <w:r>
        <w:t>implementación</w:t>
      </w:r>
      <w:proofErr w:type="spellEnd"/>
      <w:r>
        <w:t xml:space="preserve"> de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preventivas</w:t>
      </w:r>
      <w:proofErr w:type="spellEnd"/>
      <w:r>
        <w:t xml:space="preserve"> y </w:t>
      </w:r>
      <w:proofErr w:type="spellStart"/>
      <w:r>
        <w:t>mecanismos</w:t>
      </w:r>
      <w:proofErr w:type="spellEnd"/>
      <w:r>
        <w:t xml:space="preserve"> de </w:t>
      </w:r>
      <w:proofErr w:type="spellStart"/>
      <w:r>
        <w:t>seguimiento</w:t>
      </w:r>
      <w:proofErr w:type="spellEnd"/>
      <w:r>
        <w:t xml:space="preserve"> </w:t>
      </w:r>
      <w:proofErr w:type="spellStart"/>
      <w:r>
        <w:t>tendientes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evitar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situaciones</w:t>
      </w:r>
      <w:proofErr w:type="spellEnd"/>
      <w:r>
        <w:t xml:space="preserve"> de </w:t>
      </w:r>
      <w:proofErr w:type="spellStart"/>
      <w:r>
        <w:t>ocupación</w:t>
      </w:r>
      <w:proofErr w:type="spellEnd"/>
      <w:r>
        <w:t xml:space="preserve"> irregular y a </w:t>
      </w:r>
      <w:proofErr w:type="spellStart"/>
      <w:r>
        <w:t>brindar</w:t>
      </w:r>
      <w:proofErr w:type="spellEnd"/>
      <w:r>
        <w:t xml:space="preserve"> mayor </w:t>
      </w:r>
      <w:proofErr w:type="spellStart"/>
      <w:r>
        <w:t>seguridad</w:t>
      </w:r>
      <w:proofErr w:type="spellEnd"/>
      <w:r>
        <w:t xml:space="preserve"> y </w:t>
      </w:r>
      <w:proofErr w:type="spellStart"/>
      <w:r>
        <w:t>certeza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vecinos</w:t>
      </w:r>
      <w:proofErr w:type="spellEnd"/>
      <w:r>
        <w:t xml:space="preserve"> y </w:t>
      </w:r>
      <w:proofErr w:type="spellStart"/>
      <w:r>
        <w:t>propietarios</w:t>
      </w:r>
      <w:proofErr w:type="spellEnd"/>
      <w:r>
        <w:t xml:space="preserve"> del Barrio Los </w:t>
      </w:r>
      <w:proofErr w:type="spellStart"/>
      <w:r>
        <w:t>Ranqueles</w:t>
      </w:r>
      <w:proofErr w:type="spellEnd"/>
      <w:r>
        <w:t>.</w:t>
      </w:r>
    </w:p>
    <w:p w14:paraId="0A252600" w14:textId="77777777" w:rsidR="00030AA1" w:rsidRDefault="00030AA1" w:rsidP="00030AA1">
      <w:pPr>
        <w:pStyle w:val="NormalWeb"/>
        <w:spacing w:line="360" w:lineRule="auto"/>
        <w:jc w:val="both"/>
      </w:pPr>
      <w:r>
        <w:rPr>
          <w:rStyle w:val="Fuerte"/>
        </w:rPr>
        <w:t>ARTÍCULO 5°:</w:t>
      </w:r>
      <w:r>
        <w:t xml:space="preserve"> De forma.</w:t>
      </w:r>
    </w:p>
    <w:p w14:paraId="69E0C1E6" w14:textId="77777777" w:rsidR="00030AA1" w:rsidRPr="0004430D" w:rsidRDefault="00030AA1" w:rsidP="00030AA1">
      <w:pPr>
        <w:spacing w:after="240" w:line="360" w:lineRule="auto"/>
        <w:jc w:val="both"/>
        <w:rPr>
          <w:b/>
          <w:bCs/>
          <w:sz w:val="22"/>
          <w:szCs w:val="22"/>
          <w:u w:val="single"/>
        </w:rPr>
      </w:pPr>
    </w:p>
    <w:sectPr w:rsidR="00030AA1" w:rsidRPr="0004430D">
      <w:headerReference w:type="default" r:id="rId7"/>
      <w:pgSz w:w="11906" w:h="16838"/>
      <w:pgMar w:top="1418" w:right="1418" w:bottom="1418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B51FC" w14:textId="77777777" w:rsidR="00A7022B" w:rsidRDefault="00A7022B" w:rsidP="005F2B45">
      <w:r>
        <w:separator/>
      </w:r>
    </w:p>
  </w:endnote>
  <w:endnote w:type="continuationSeparator" w:id="0">
    <w:p w14:paraId="356F99BC" w14:textId="77777777" w:rsidR="00A7022B" w:rsidRDefault="00A7022B" w:rsidP="005F2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800E1" w14:textId="77777777" w:rsidR="00A7022B" w:rsidRDefault="00A7022B" w:rsidP="005F2B45">
      <w:r>
        <w:separator/>
      </w:r>
    </w:p>
  </w:footnote>
  <w:footnote w:type="continuationSeparator" w:id="0">
    <w:p w14:paraId="136EADB7" w14:textId="77777777" w:rsidR="00A7022B" w:rsidRDefault="00A7022B" w:rsidP="005F2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DD3D" w14:textId="77777777" w:rsidR="005F2B45" w:rsidRPr="005F2B45" w:rsidRDefault="005F2B45" w:rsidP="005F2B45">
    <w:pPr>
      <w:ind w:left="170"/>
      <w:jc w:val="center"/>
      <w:rPr>
        <w:rFonts w:ascii="Footlight MT Light" w:hAnsi="Footlight MT Light"/>
        <w:color w:val="000000"/>
        <w:sz w:val="20"/>
        <w:szCs w:val="20"/>
        <w:lang w:eastAsia="es-ES"/>
      </w:rPr>
    </w:pPr>
    <w:r w:rsidRPr="005F2B45">
      <w:rPr>
        <w:rFonts w:ascii="Footlight MT Light" w:hAnsi="Footlight MT Light"/>
        <w:noProof/>
        <w:color w:val="000000"/>
        <w:sz w:val="20"/>
        <w:szCs w:val="20"/>
        <w:lang w:val="en-US" w:eastAsia="en-US"/>
      </w:rPr>
      <w:drawing>
        <wp:inline distT="0" distB="0" distL="0" distR="0" wp14:anchorId="5852DAFC" wp14:editId="7DA7CD49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1F413B" w14:textId="77777777" w:rsidR="005F2B45" w:rsidRPr="005F2B45" w:rsidRDefault="005F2B45" w:rsidP="005F2B45">
    <w:pPr>
      <w:keepNext/>
      <w:ind w:left="170"/>
      <w:jc w:val="center"/>
      <w:outlineLvl w:val="0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Honorable Concejo Deliberante</w:t>
    </w:r>
  </w:p>
  <w:p w14:paraId="731646A1" w14:textId="77777777" w:rsidR="005F2B45" w:rsidRPr="005F2B45" w:rsidRDefault="005F2B45" w:rsidP="005F2B45">
    <w:pPr>
      <w:ind w:left="170"/>
      <w:jc w:val="center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Mitre 38 -    Chascomús</w:t>
    </w:r>
  </w:p>
  <w:p w14:paraId="38A0724B" w14:textId="77777777" w:rsidR="005F2B45" w:rsidRPr="005F2B45" w:rsidRDefault="005F2B45" w:rsidP="005F2B45">
    <w:pPr>
      <w:ind w:left="170"/>
      <w:jc w:val="center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Bloques POTENCIA - GEN</w:t>
    </w:r>
  </w:p>
  <w:p w14:paraId="7E4D7EFC" w14:textId="77777777" w:rsidR="005F2B45" w:rsidRPr="005F2B45" w:rsidRDefault="005F2B45" w:rsidP="005F2B45">
    <w:pPr>
      <w:ind w:left="170"/>
      <w:jc w:val="center"/>
      <w:rPr>
        <w:b/>
        <w:lang w:val="es-ES_tradnl" w:eastAsia="en-US"/>
      </w:rPr>
    </w:pPr>
    <w:r w:rsidRPr="005F2B45">
      <w:rPr>
        <w:b/>
        <w:bCs/>
        <w:color w:val="000000"/>
        <w:sz w:val="22"/>
        <w:szCs w:val="22"/>
        <w:lang w:eastAsia="es-ES"/>
      </w:rPr>
      <w:t>“</w:t>
    </w:r>
    <w:r w:rsidRPr="005F2B45">
      <w:rPr>
        <w:rFonts w:eastAsia="Calibri"/>
        <w:b/>
        <w:sz w:val="22"/>
        <w:szCs w:val="22"/>
        <w:lang w:val="es-ES" w:eastAsia="en-US"/>
      </w:rPr>
      <w:t xml:space="preserve">2026: Año del 200° Aniversario de la Escuela Primaria </w:t>
    </w:r>
    <w:proofErr w:type="spellStart"/>
    <w:r w:rsidRPr="005F2B45">
      <w:rPr>
        <w:rFonts w:eastAsia="Calibri"/>
        <w:b/>
        <w:sz w:val="22"/>
        <w:szCs w:val="22"/>
        <w:lang w:val="es-ES" w:eastAsia="en-US"/>
      </w:rPr>
      <w:t>N°</w:t>
    </w:r>
    <w:proofErr w:type="spellEnd"/>
    <w:r w:rsidRPr="005F2B45">
      <w:rPr>
        <w:rFonts w:eastAsia="Calibri"/>
        <w:b/>
        <w:sz w:val="22"/>
        <w:szCs w:val="22"/>
        <w:lang w:val="es-ES" w:eastAsia="en-US"/>
      </w:rPr>
      <w:t xml:space="preserve"> 1 “Bernardino Rivadavia”</w:t>
    </w:r>
  </w:p>
  <w:p w14:paraId="7E0D7E48" w14:textId="77777777" w:rsidR="005F2B45" w:rsidRPr="005F2B45" w:rsidRDefault="005F2B45" w:rsidP="005F2B45">
    <w:pPr>
      <w:jc w:val="center"/>
      <w:rPr>
        <w:b/>
        <w:sz w:val="22"/>
        <w:szCs w:val="22"/>
        <w:lang w:val="es-ES" w:eastAsia="es-ES"/>
      </w:rPr>
    </w:pPr>
  </w:p>
  <w:p w14:paraId="66B2905B" w14:textId="77777777" w:rsidR="005F2B45" w:rsidRPr="005F2B45" w:rsidRDefault="005F2B45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B269A"/>
    <w:multiLevelType w:val="hybridMultilevel"/>
    <w:tmpl w:val="250A3EC0"/>
    <w:lvl w:ilvl="0" w:tplc="CBC02D38">
      <w:start w:val="1"/>
      <w:numFmt w:val="bullet"/>
      <w:lvlText w:val="●"/>
      <w:lvlJc w:val="left"/>
      <w:pPr>
        <w:ind w:left="720" w:hanging="360"/>
      </w:pPr>
    </w:lvl>
    <w:lvl w:ilvl="1" w:tplc="2B18955E">
      <w:start w:val="1"/>
      <w:numFmt w:val="bullet"/>
      <w:lvlText w:val="○"/>
      <w:lvlJc w:val="left"/>
      <w:pPr>
        <w:ind w:left="1440" w:hanging="360"/>
      </w:pPr>
    </w:lvl>
    <w:lvl w:ilvl="2" w:tplc="C05E7FB0">
      <w:start w:val="1"/>
      <w:numFmt w:val="bullet"/>
      <w:lvlText w:val="■"/>
      <w:lvlJc w:val="left"/>
      <w:pPr>
        <w:ind w:left="2160" w:hanging="360"/>
      </w:pPr>
    </w:lvl>
    <w:lvl w:ilvl="3" w:tplc="E1749A0C">
      <w:start w:val="1"/>
      <w:numFmt w:val="bullet"/>
      <w:lvlText w:val="●"/>
      <w:lvlJc w:val="left"/>
      <w:pPr>
        <w:ind w:left="2880" w:hanging="360"/>
      </w:pPr>
    </w:lvl>
    <w:lvl w:ilvl="4" w:tplc="23BC62F6">
      <w:start w:val="1"/>
      <w:numFmt w:val="bullet"/>
      <w:lvlText w:val="○"/>
      <w:lvlJc w:val="left"/>
      <w:pPr>
        <w:ind w:left="3600" w:hanging="360"/>
      </w:pPr>
    </w:lvl>
    <w:lvl w:ilvl="5" w:tplc="E3F4C714">
      <w:start w:val="1"/>
      <w:numFmt w:val="bullet"/>
      <w:lvlText w:val="■"/>
      <w:lvlJc w:val="left"/>
      <w:pPr>
        <w:ind w:left="4320" w:hanging="360"/>
      </w:pPr>
    </w:lvl>
    <w:lvl w:ilvl="6" w:tplc="C7DE0798">
      <w:start w:val="1"/>
      <w:numFmt w:val="bullet"/>
      <w:lvlText w:val="●"/>
      <w:lvlJc w:val="left"/>
      <w:pPr>
        <w:ind w:left="5040" w:hanging="360"/>
      </w:pPr>
    </w:lvl>
    <w:lvl w:ilvl="7" w:tplc="C76ABA4A">
      <w:start w:val="1"/>
      <w:numFmt w:val="bullet"/>
      <w:lvlText w:val="●"/>
      <w:lvlJc w:val="left"/>
      <w:pPr>
        <w:ind w:left="5760" w:hanging="360"/>
      </w:pPr>
    </w:lvl>
    <w:lvl w:ilvl="8" w:tplc="40C664C4">
      <w:start w:val="1"/>
      <w:numFmt w:val="bullet"/>
      <w:lvlText w:val="●"/>
      <w:lvlJc w:val="left"/>
      <w:pPr>
        <w:ind w:left="6480" w:hanging="360"/>
      </w:pPr>
    </w:lvl>
  </w:abstractNum>
  <w:num w:numId="1" w16cid:durableId="20463237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9C0"/>
    <w:rsid w:val="00000FBD"/>
    <w:rsid w:val="00030AA1"/>
    <w:rsid w:val="0004430D"/>
    <w:rsid w:val="00077FC7"/>
    <w:rsid w:val="000B79A3"/>
    <w:rsid w:val="0034222B"/>
    <w:rsid w:val="003437FB"/>
    <w:rsid w:val="003A4881"/>
    <w:rsid w:val="004D37EE"/>
    <w:rsid w:val="004D4E43"/>
    <w:rsid w:val="005F2B45"/>
    <w:rsid w:val="00644874"/>
    <w:rsid w:val="00655D1F"/>
    <w:rsid w:val="007270DE"/>
    <w:rsid w:val="00804257"/>
    <w:rsid w:val="008F5B01"/>
    <w:rsid w:val="009959C0"/>
    <w:rsid w:val="00A7022B"/>
    <w:rsid w:val="00B653F4"/>
    <w:rsid w:val="00C55367"/>
    <w:rsid w:val="00C64D7D"/>
    <w:rsid w:val="00CD0960"/>
    <w:rsid w:val="00CE7CB7"/>
    <w:rsid w:val="00D93596"/>
    <w:rsid w:val="00E1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8C48A"/>
  <w15:docId w15:val="{251DF5A8-3FD2-1743-9FC0-7DD21505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AR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5F2B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2B45"/>
  </w:style>
  <w:style w:type="paragraph" w:styleId="Piedepgina">
    <w:name w:val="footer"/>
    <w:basedOn w:val="Normal"/>
    <w:link w:val="PiedepginaCar"/>
    <w:uiPriority w:val="99"/>
    <w:unhideWhenUsed/>
    <w:rsid w:val="005F2B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2B45"/>
  </w:style>
  <w:style w:type="paragraph" w:customStyle="1" w:styleId="isselectedend">
    <w:name w:val="isselectedend"/>
    <w:basedOn w:val="Normal"/>
    <w:rsid w:val="0004430D"/>
    <w:pPr>
      <w:spacing w:before="100" w:beforeAutospacing="1" w:after="100" w:afterAutospacing="1"/>
    </w:pPr>
    <w:rPr>
      <w:lang w:val="en-US" w:eastAsia="en-US"/>
    </w:rPr>
  </w:style>
  <w:style w:type="character" w:styleId="Fuerte">
    <w:name w:val="Strong"/>
    <w:basedOn w:val="Fuentedeprrafopredeter"/>
    <w:uiPriority w:val="22"/>
    <w:qFormat/>
    <w:rsid w:val="0004430D"/>
    <w:rPr>
      <w:b/>
      <w:bCs/>
    </w:rPr>
  </w:style>
  <w:style w:type="paragraph" w:styleId="NormalWeb">
    <w:name w:val="Normal (Web)"/>
    <w:basedOn w:val="Normal"/>
    <w:uiPriority w:val="99"/>
    <w:unhideWhenUsed/>
    <w:rsid w:val="0004430D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524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Delfina Ferraro</cp:lastModifiedBy>
  <cp:revision>2</cp:revision>
  <dcterms:created xsi:type="dcterms:W3CDTF">2026-10-06T13:58:00Z</dcterms:created>
  <dcterms:modified xsi:type="dcterms:W3CDTF">2026-10-06T13:58:00Z</dcterms:modified>
</cp:coreProperties>
</file>