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C27196" w14:textId="39C3FABF" w:rsidR="00A97D8A" w:rsidRPr="00563C75" w:rsidRDefault="00A97D8A" w:rsidP="00EA788B">
      <w:pPr>
        <w:spacing w:line="360" w:lineRule="auto"/>
        <w:jc w:val="right"/>
        <w:rPr>
          <w:rFonts w:ascii="Arial" w:hAnsi="Arial" w:cs="Arial"/>
        </w:rPr>
      </w:pPr>
      <w:r w:rsidRPr="00563C75">
        <w:rPr>
          <w:rFonts w:ascii="Arial" w:hAnsi="Arial" w:cs="Arial"/>
        </w:rPr>
        <w:t xml:space="preserve">                                                            Chascomús, </w:t>
      </w:r>
      <w:r w:rsidR="00563C75">
        <w:rPr>
          <w:rFonts w:ascii="Arial" w:hAnsi="Arial" w:cs="Arial"/>
        </w:rPr>
        <w:t>14</w:t>
      </w:r>
      <w:r w:rsidR="008B661C" w:rsidRPr="00563C75">
        <w:rPr>
          <w:rFonts w:ascii="Arial" w:hAnsi="Arial" w:cs="Arial"/>
        </w:rPr>
        <w:t xml:space="preserve"> </w:t>
      </w:r>
      <w:r w:rsidRPr="00563C75">
        <w:rPr>
          <w:rFonts w:ascii="Arial" w:hAnsi="Arial" w:cs="Arial"/>
        </w:rPr>
        <w:t>de</w:t>
      </w:r>
      <w:r w:rsidR="007D57D5" w:rsidRPr="00563C75">
        <w:rPr>
          <w:rFonts w:ascii="Arial" w:hAnsi="Arial" w:cs="Arial"/>
        </w:rPr>
        <w:t xml:space="preserve"> </w:t>
      </w:r>
      <w:proofErr w:type="gramStart"/>
      <w:r w:rsidR="00563C75">
        <w:rPr>
          <w:rFonts w:ascii="Arial" w:hAnsi="Arial" w:cs="Arial"/>
        </w:rPr>
        <w:t>Septiembre</w:t>
      </w:r>
      <w:proofErr w:type="gramEnd"/>
      <w:r w:rsidR="00544B00" w:rsidRPr="00563C75">
        <w:rPr>
          <w:rFonts w:ascii="Arial" w:hAnsi="Arial" w:cs="Arial"/>
        </w:rPr>
        <w:t xml:space="preserve"> </w:t>
      </w:r>
      <w:r w:rsidRPr="00563C75">
        <w:rPr>
          <w:rFonts w:ascii="Arial" w:hAnsi="Arial" w:cs="Arial"/>
        </w:rPr>
        <w:t>de 202</w:t>
      </w:r>
      <w:r w:rsidR="00544B00" w:rsidRPr="00563C75">
        <w:rPr>
          <w:rFonts w:ascii="Arial" w:hAnsi="Arial" w:cs="Arial"/>
        </w:rPr>
        <w:t>6</w:t>
      </w:r>
      <w:r w:rsidRPr="00563C75">
        <w:rPr>
          <w:rFonts w:ascii="Arial" w:hAnsi="Arial" w:cs="Arial"/>
        </w:rPr>
        <w:t>.</w:t>
      </w:r>
    </w:p>
    <w:p w14:paraId="218C7018" w14:textId="77777777" w:rsidR="00A97D8A" w:rsidRPr="00563C75" w:rsidRDefault="00A97D8A" w:rsidP="00EA788B">
      <w:pPr>
        <w:spacing w:line="360" w:lineRule="auto"/>
        <w:jc w:val="both"/>
        <w:rPr>
          <w:rFonts w:ascii="Arial" w:hAnsi="Arial" w:cs="Arial"/>
          <w:b/>
          <w:bCs/>
        </w:rPr>
      </w:pPr>
      <w:r w:rsidRPr="00563C75">
        <w:rPr>
          <w:rFonts w:ascii="Arial" w:hAnsi="Arial" w:cs="Arial"/>
          <w:b/>
          <w:bCs/>
        </w:rPr>
        <w:t xml:space="preserve">Sr. </w:t>
      </w:r>
      <w:proofErr w:type="gramStart"/>
      <w:r w:rsidRPr="00563C75">
        <w:rPr>
          <w:rFonts w:ascii="Arial" w:hAnsi="Arial" w:cs="Arial"/>
          <w:b/>
          <w:bCs/>
        </w:rPr>
        <w:t>Presidente</w:t>
      </w:r>
      <w:proofErr w:type="gramEnd"/>
      <w:r w:rsidRPr="00563C75">
        <w:rPr>
          <w:rFonts w:ascii="Arial" w:hAnsi="Arial" w:cs="Arial"/>
          <w:b/>
          <w:bCs/>
        </w:rPr>
        <w:t xml:space="preserve"> del</w:t>
      </w:r>
    </w:p>
    <w:p w14:paraId="23B51213" w14:textId="77777777" w:rsidR="00A97D8A" w:rsidRPr="00563C75" w:rsidRDefault="00A97D8A" w:rsidP="00EA788B">
      <w:pPr>
        <w:spacing w:line="360" w:lineRule="auto"/>
        <w:jc w:val="both"/>
        <w:rPr>
          <w:rFonts w:ascii="Arial" w:hAnsi="Arial" w:cs="Arial"/>
          <w:b/>
          <w:bCs/>
        </w:rPr>
      </w:pPr>
      <w:r w:rsidRPr="00563C75">
        <w:rPr>
          <w:rFonts w:ascii="Arial" w:hAnsi="Arial" w:cs="Arial"/>
          <w:b/>
          <w:bCs/>
        </w:rPr>
        <w:t>Honorable Concejo Deliberante</w:t>
      </w:r>
    </w:p>
    <w:p w14:paraId="74833612" w14:textId="53141026" w:rsidR="00A97D8A" w:rsidRPr="00563C75" w:rsidRDefault="00FD655C" w:rsidP="00EA788B">
      <w:pPr>
        <w:spacing w:line="360" w:lineRule="auto"/>
        <w:jc w:val="both"/>
        <w:rPr>
          <w:rFonts w:ascii="Arial" w:hAnsi="Arial" w:cs="Arial"/>
          <w:b/>
          <w:bCs/>
        </w:rPr>
      </w:pPr>
      <w:r w:rsidRPr="00563C75">
        <w:rPr>
          <w:rFonts w:ascii="Arial" w:hAnsi="Arial" w:cs="Arial"/>
          <w:b/>
          <w:bCs/>
        </w:rPr>
        <w:t>Oscar Freddy Toledo</w:t>
      </w:r>
      <w:r w:rsidR="008B661C" w:rsidRPr="00563C75">
        <w:rPr>
          <w:rFonts w:ascii="Arial" w:hAnsi="Arial" w:cs="Arial"/>
          <w:b/>
          <w:bCs/>
        </w:rPr>
        <w:t>.</w:t>
      </w:r>
    </w:p>
    <w:p w14:paraId="68BE4234" w14:textId="77777777" w:rsidR="008B661C" w:rsidRPr="00563C75" w:rsidRDefault="008B661C" w:rsidP="00EA788B">
      <w:pPr>
        <w:spacing w:line="360" w:lineRule="auto"/>
        <w:jc w:val="both"/>
        <w:rPr>
          <w:rFonts w:ascii="Arial" w:hAnsi="Arial" w:cs="Arial"/>
          <w:b/>
          <w:bCs/>
        </w:rPr>
      </w:pPr>
      <w:r w:rsidRPr="00563C75">
        <w:rPr>
          <w:rFonts w:ascii="Arial" w:hAnsi="Arial" w:cs="Arial"/>
          <w:b/>
          <w:bCs/>
        </w:rPr>
        <w:t>S/D</w:t>
      </w:r>
    </w:p>
    <w:p w14:paraId="65FEB3DC" w14:textId="77777777" w:rsidR="008B661C" w:rsidRPr="00563C75" w:rsidRDefault="008B661C" w:rsidP="00EA788B">
      <w:pPr>
        <w:spacing w:line="360" w:lineRule="auto"/>
        <w:jc w:val="both"/>
        <w:rPr>
          <w:rFonts w:ascii="Arial" w:hAnsi="Arial" w:cs="Arial"/>
        </w:rPr>
      </w:pPr>
    </w:p>
    <w:p w14:paraId="7746D922" w14:textId="77777777" w:rsidR="00A97D8A" w:rsidRPr="00563C75" w:rsidRDefault="00A97D8A" w:rsidP="00EA788B">
      <w:pPr>
        <w:spacing w:line="360" w:lineRule="auto"/>
        <w:jc w:val="both"/>
        <w:rPr>
          <w:rFonts w:ascii="Arial" w:hAnsi="Arial" w:cs="Arial"/>
        </w:rPr>
      </w:pPr>
      <w:r w:rsidRPr="00563C75">
        <w:rPr>
          <w:rFonts w:ascii="Arial" w:hAnsi="Arial" w:cs="Arial"/>
        </w:rPr>
        <w:t>De nuestra consideración:</w:t>
      </w:r>
    </w:p>
    <w:p w14:paraId="7404E1DD" w14:textId="77777777" w:rsidR="00A97D8A" w:rsidRPr="00563C75" w:rsidRDefault="00A97D8A" w:rsidP="00EA788B">
      <w:pPr>
        <w:spacing w:line="360" w:lineRule="auto"/>
        <w:jc w:val="both"/>
        <w:rPr>
          <w:rFonts w:ascii="Arial" w:hAnsi="Arial" w:cs="Arial"/>
        </w:rPr>
      </w:pPr>
      <w:r w:rsidRPr="00563C75">
        <w:rPr>
          <w:rFonts w:ascii="Arial" w:hAnsi="Arial" w:cs="Arial"/>
        </w:rPr>
        <w:t xml:space="preserve">   </w:t>
      </w:r>
      <w:r w:rsidR="005A239A" w:rsidRPr="00563C75">
        <w:rPr>
          <w:rFonts w:ascii="Arial" w:hAnsi="Arial" w:cs="Arial"/>
        </w:rPr>
        <w:t xml:space="preserve">                                    </w:t>
      </w:r>
      <w:r w:rsidRPr="00563C75">
        <w:rPr>
          <w:rFonts w:ascii="Arial" w:hAnsi="Arial" w:cs="Arial"/>
        </w:rPr>
        <w:t xml:space="preserve">  Remitimos copia del presente proyecto para ser incluida en el orden del día de la próxima sesión.</w:t>
      </w:r>
    </w:p>
    <w:p w14:paraId="7A59C681" w14:textId="77777777" w:rsidR="00A97D8A" w:rsidRPr="00563C75" w:rsidRDefault="00A97D8A" w:rsidP="00EA788B">
      <w:pPr>
        <w:spacing w:line="360" w:lineRule="auto"/>
        <w:jc w:val="both"/>
        <w:rPr>
          <w:rFonts w:ascii="Arial" w:hAnsi="Arial" w:cs="Arial"/>
          <w:b/>
          <w:bCs/>
          <w:u w:val="single"/>
        </w:rPr>
      </w:pPr>
    </w:p>
    <w:p w14:paraId="6121405E" w14:textId="31F7EEF4" w:rsidR="0045465A" w:rsidRPr="00563C75" w:rsidRDefault="008F71B6" w:rsidP="00563C75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563C75">
        <w:rPr>
          <w:rFonts w:ascii="Arial" w:hAnsi="Arial" w:cs="Arial"/>
          <w:b/>
          <w:bCs/>
          <w:u w:val="single"/>
        </w:rPr>
        <w:t xml:space="preserve">Informe </w:t>
      </w:r>
      <w:r w:rsidR="002856D1" w:rsidRPr="00563C75">
        <w:rPr>
          <w:rFonts w:ascii="Arial" w:hAnsi="Arial" w:cs="Arial"/>
          <w:b/>
          <w:bCs/>
          <w:u w:val="single"/>
        </w:rPr>
        <w:t xml:space="preserve">situación </w:t>
      </w:r>
      <w:r w:rsidR="00F936BD" w:rsidRPr="00563C75">
        <w:rPr>
          <w:rFonts w:ascii="Arial" w:hAnsi="Arial" w:cs="Arial"/>
          <w:b/>
          <w:bCs/>
          <w:u w:val="single"/>
        </w:rPr>
        <w:t>jurídica sobre</w:t>
      </w:r>
      <w:r w:rsidR="00D67630" w:rsidRPr="00563C75">
        <w:rPr>
          <w:rFonts w:ascii="Arial" w:hAnsi="Arial" w:cs="Arial"/>
          <w:b/>
          <w:bCs/>
          <w:u w:val="single"/>
        </w:rPr>
        <w:t xml:space="preserve"> tierra</w:t>
      </w:r>
      <w:r w:rsidR="00544B00" w:rsidRPr="00563C75">
        <w:rPr>
          <w:rFonts w:ascii="Arial" w:hAnsi="Arial" w:cs="Arial"/>
          <w:b/>
          <w:bCs/>
          <w:u w:val="single"/>
        </w:rPr>
        <w:t xml:space="preserve">s de la vieja traza </w:t>
      </w:r>
      <w:r w:rsidR="00F936BD" w:rsidRPr="00563C75">
        <w:rPr>
          <w:rFonts w:ascii="Arial" w:hAnsi="Arial" w:cs="Arial"/>
          <w:b/>
          <w:bCs/>
          <w:u w:val="single"/>
        </w:rPr>
        <w:t>ferroviaria. -</w:t>
      </w:r>
    </w:p>
    <w:p w14:paraId="53AF3994" w14:textId="77777777" w:rsidR="00F44F91" w:rsidRPr="00563C75" w:rsidRDefault="00F44F91" w:rsidP="00EA788B">
      <w:pPr>
        <w:spacing w:line="360" w:lineRule="auto"/>
        <w:jc w:val="both"/>
        <w:rPr>
          <w:rFonts w:ascii="Arial" w:hAnsi="Arial" w:cs="Arial"/>
          <w:b/>
          <w:bCs/>
          <w:u w:val="single"/>
        </w:rPr>
      </w:pPr>
    </w:p>
    <w:p w14:paraId="0440BE08" w14:textId="77777777" w:rsidR="00FF29F5" w:rsidRPr="00563C75" w:rsidRDefault="00FF29F5" w:rsidP="00EA788B">
      <w:pPr>
        <w:spacing w:line="360" w:lineRule="auto"/>
        <w:jc w:val="both"/>
        <w:rPr>
          <w:rFonts w:ascii="Arial" w:hAnsi="Arial" w:cs="Arial"/>
          <w:b/>
          <w:lang w:val="es-ES_tradnl"/>
        </w:rPr>
      </w:pPr>
      <w:r w:rsidRPr="00563C75">
        <w:rPr>
          <w:rFonts w:ascii="Arial" w:hAnsi="Arial" w:cs="Arial"/>
          <w:b/>
          <w:lang w:val="es-ES_tradnl"/>
        </w:rPr>
        <w:t>Visto:</w:t>
      </w:r>
    </w:p>
    <w:p w14:paraId="21529BED" w14:textId="77777777" w:rsidR="00B82929" w:rsidRPr="00563C75" w:rsidRDefault="00FF29F5" w:rsidP="00B82929">
      <w:pPr>
        <w:spacing w:line="360" w:lineRule="auto"/>
        <w:jc w:val="both"/>
        <w:rPr>
          <w:rFonts w:ascii="Arial" w:hAnsi="Arial" w:cs="Arial"/>
        </w:rPr>
      </w:pPr>
      <w:r w:rsidRPr="00563C75">
        <w:rPr>
          <w:rFonts w:ascii="Arial" w:hAnsi="Arial" w:cs="Arial"/>
          <w:b/>
          <w:lang w:val="es-ES_tradnl"/>
        </w:rPr>
        <w:tab/>
      </w:r>
      <w:r w:rsidR="00B82929" w:rsidRPr="00563C75">
        <w:rPr>
          <w:rFonts w:ascii="Arial" w:hAnsi="Arial" w:cs="Arial"/>
        </w:rPr>
        <w:t>El convenio suscripto en el año 2020 entre la Agencia de Administración de Bienes del Estado (AABE) y la Municipalidad de Chascomús, mediante el cual se habría otorgado al Municipio la posesión a título de dueño y los derechos correspondientes sobre el edificio, el predio de la antigua estación y los terrenos pertenecientes a la vieja traza ferroviaria de la Línea Roca, comprendida entre los kilómetros 109,260 y 118,444; y</w:t>
      </w:r>
    </w:p>
    <w:p w14:paraId="65C5ED7E" w14:textId="77777777" w:rsidR="00FF29F5" w:rsidRPr="00563C75" w:rsidRDefault="00FF29F5" w:rsidP="00EA788B">
      <w:pPr>
        <w:spacing w:line="360" w:lineRule="auto"/>
        <w:jc w:val="both"/>
        <w:rPr>
          <w:rFonts w:ascii="Arial" w:hAnsi="Arial" w:cs="Arial"/>
          <w:lang w:val="es-ES_tradnl"/>
        </w:rPr>
      </w:pPr>
      <w:r w:rsidRPr="00563C75">
        <w:rPr>
          <w:rFonts w:ascii="Arial" w:hAnsi="Arial" w:cs="Arial"/>
          <w:lang w:val="es-ES_tradnl"/>
        </w:rPr>
        <w:t xml:space="preserve"> </w:t>
      </w:r>
    </w:p>
    <w:p w14:paraId="7319B163" w14:textId="77777777" w:rsidR="00293BCF" w:rsidRPr="00563C75" w:rsidRDefault="00FF29F5" w:rsidP="009E209B">
      <w:pPr>
        <w:spacing w:line="360" w:lineRule="auto"/>
        <w:jc w:val="both"/>
        <w:rPr>
          <w:rFonts w:ascii="Arial" w:hAnsi="Arial" w:cs="Arial"/>
          <w:b/>
          <w:lang w:val="es-ES_tradnl"/>
        </w:rPr>
      </w:pPr>
      <w:r w:rsidRPr="00563C75">
        <w:rPr>
          <w:rFonts w:ascii="Arial" w:hAnsi="Arial" w:cs="Arial"/>
          <w:b/>
          <w:lang w:val="es-ES_tradnl"/>
        </w:rPr>
        <w:t>Considerando:</w:t>
      </w:r>
    </w:p>
    <w:p w14:paraId="6B278759" w14:textId="77777777" w:rsidR="00B82929" w:rsidRPr="00563C75" w:rsidRDefault="009E209B" w:rsidP="00B82929">
      <w:pPr>
        <w:spacing w:line="360" w:lineRule="auto"/>
        <w:jc w:val="both"/>
        <w:rPr>
          <w:rFonts w:ascii="Arial" w:hAnsi="Arial" w:cs="Arial"/>
        </w:rPr>
      </w:pPr>
      <w:r w:rsidRPr="00563C75">
        <w:rPr>
          <w:rFonts w:ascii="Arial" w:hAnsi="Arial" w:cs="Arial"/>
          <w:b/>
          <w:lang w:val="es-ES_tradnl"/>
        </w:rPr>
        <w:tab/>
      </w:r>
      <w:r w:rsidR="00B82929" w:rsidRPr="00563C75">
        <w:rPr>
          <w:rFonts w:ascii="Arial" w:hAnsi="Arial" w:cs="Arial"/>
        </w:rPr>
        <w:t>Que resulta necesario conocer el estado actual del proceso de transferencia de los inmuebles y derechos comprendidos en el mencionado convenio, y determinar si se ha perfeccionado la transferencia del dominio a favor de la Municipalidad de Chascomús;</w:t>
      </w:r>
    </w:p>
    <w:p w14:paraId="612B7024" w14:textId="1CFCEF2F" w:rsidR="00B82929" w:rsidRPr="00563C75" w:rsidRDefault="00B82929" w:rsidP="00B8292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63C75">
        <w:rPr>
          <w:rFonts w:ascii="Arial" w:hAnsi="Arial" w:cs="Arial"/>
        </w:rPr>
        <w:t>Que, conforme a los principios generales en materia de transmisión de derechos reales, corresponde determinar si se han cumplido los actos jurídicos y administrativos necesarios para el efectivo perfeccionamiento del dominio y, en su caso, cuál es la situación registral actual de dichos inmuebles;</w:t>
      </w:r>
    </w:p>
    <w:p w14:paraId="5A79F4D6" w14:textId="77777777" w:rsidR="00B82929" w:rsidRPr="00563C75" w:rsidRDefault="00B82929" w:rsidP="00B82929">
      <w:pPr>
        <w:spacing w:line="360" w:lineRule="auto"/>
        <w:jc w:val="both"/>
        <w:rPr>
          <w:rFonts w:ascii="Arial" w:hAnsi="Arial" w:cs="Arial"/>
        </w:rPr>
      </w:pPr>
    </w:p>
    <w:p w14:paraId="13B294D4" w14:textId="2E70A914" w:rsidR="00B82929" w:rsidRPr="00563C75" w:rsidRDefault="00B82929" w:rsidP="00B8292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Pr="00563C75">
        <w:rPr>
          <w:rFonts w:ascii="Arial" w:hAnsi="Arial" w:cs="Arial"/>
        </w:rPr>
        <w:t>Que asimismo resulta necesario conocer la situación de ocupación de los terrenos que integraban la antigua traza ferroviaria y las medidas adoptadas por el Departamento Ejecutivo Municipal para preservar los bienes que se encuentren bajo su titularidad, posesión o administración;</w:t>
      </w:r>
    </w:p>
    <w:p w14:paraId="11FB5E2D" w14:textId="05BEC365" w:rsidR="00B82929" w:rsidRPr="00563C75" w:rsidRDefault="00B82929" w:rsidP="00B8292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63C75">
        <w:rPr>
          <w:rFonts w:ascii="Arial" w:hAnsi="Arial" w:cs="Arial"/>
        </w:rPr>
        <w:t>Que corresponde al Honorable Concejo Deliberante, en ejercicio de sus facultades de control y fiscalización, contar con información precisa respecto de las actuaciones administrativas y jurídicas realizadas, así como de las medidas adoptadas para la protección y regularización de dichos bienes;</w:t>
      </w:r>
    </w:p>
    <w:p w14:paraId="2904887B" w14:textId="2B178F21" w:rsidR="00B82929" w:rsidRPr="00563C75" w:rsidRDefault="00B82929" w:rsidP="00B8292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63C75">
        <w:rPr>
          <w:rFonts w:ascii="Arial" w:hAnsi="Arial" w:cs="Arial"/>
        </w:rPr>
        <w:t xml:space="preserve">Que resulta de interés público conocer la situación jurídica, </w:t>
      </w:r>
      <w:proofErr w:type="spellStart"/>
      <w:r w:rsidRPr="00563C75">
        <w:rPr>
          <w:rFonts w:ascii="Arial" w:hAnsi="Arial" w:cs="Arial"/>
        </w:rPr>
        <w:t>dominial</w:t>
      </w:r>
      <w:proofErr w:type="spellEnd"/>
      <w:r w:rsidRPr="00563C75">
        <w:rPr>
          <w:rFonts w:ascii="Arial" w:hAnsi="Arial" w:cs="Arial"/>
        </w:rPr>
        <w:t>, registral y ocupacional de tierras de significativo valor para el patrimonio municipal y para el ordenamiento territorial de la ciudad;</w:t>
      </w:r>
    </w:p>
    <w:p w14:paraId="1F6D303E" w14:textId="289248CE" w:rsidR="000A3449" w:rsidRPr="00563C75" w:rsidRDefault="00091D92" w:rsidP="00091D92">
      <w:pPr>
        <w:spacing w:line="360" w:lineRule="auto"/>
        <w:jc w:val="both"/>
        <w:rPr>
          <w:rFonts w:ascii="Arial" w:eastAsia="Verdana" w:hAnsi="Arial" w:cs="Arial"/>
        </w:rPr>
      </w:pPr>
      <w:r w:rsidRPr="00563C75">
        <w:rPr>
          <w:rFonts w:ascii="Arial" w:hAnsi="Arial" w:cs="Arial"/>
          <w:bCs/>
          <w:lang w:val="es-ES_tradnl"/>
        </w:rPr>
        <w:tab/>
      </w:r>
      <w:r w:rsidRPr="00563C75">
        <w:rPr>
          <w:rFonts w:ascii="Arial" w:hAnsi="Arial" w:cs="Arial"/>
          <w:bCs/>
          <w:lang w:val="es-ES_tradnl"/>
        </w:rPr>
        <w:tab/>
      </w:r>
      <w:r w:rsidR="001E7BBB" w:rsidRPr="00563C75">
        <w:rPr>
          <w:rFonts w:ascii="Arial" w:eastAsia="Verdana" w:hAnsi="Arial" w:cs="Arial"/>
        </w:rPr>
        <w:t xml:space="preserve">Por ello, </w:t>
      </w:r>
      <w:r w:rsidR="00544B00" w:rsidRPr="00563C75">
        <w:rPr>
          <w:rFonts w:ascii="Arial" w:eastAsia="Verdana" w:hAnsi="Arial" w:cs="Arial"/>
          <w:b/>
          <w:bCs/>
        </w:rPr>
        <w:t xml:space="preserve">los Bloques POTENCIA- GEN </w:t>
      </w:r>
      <w:r w:rsidR="001E7BBB" w:rsidRPr="00563C75">
        <w:rPr>
          <w:rFonts w:ascii="Arial" w:eastAsia="Verdana" w:hAnsi="Arial" w:cs="Arial"/>
        </w:rPr>
        <w:t>en atribución a sus facultades que le confiere la Ley Orgánica de las Municipalidades, propone</w:t>
      </w:r>
      <w:r w:rsidR="00631CFE" w:rsidRPr="00563C75">
        <w:rPr>
          <w:rFonts w:ascii="Arial" w:eastAsia="Verdana" w:hAnsi="Arial" w:cs="Arial"/>
        </w:rPr>
        <w:t>n</w:t>
      </w:r>
      <w:r w:rsidR="001E7BBB" w:rsidRPr="00563C75">
        <w:rPr>
          <w:rFonts w:ascii="Arial" w:eastAsia="Verdana" w:hAnsi="Arial" w:cs="Arial"/>
        </w:rPr>
        <w:t xml:space="preserve"> </w:t>
      </w:r>
      <w:r w:rsidR="009F536A" w:rsidRPr="00563C75">
        <w:rPr>
          <w:rFonts w:ascii="Arial" w:eastAsia="Verdana" w:hAnsi="Arial" w:cs="Arial"/>
        </w:rPr>
        <w:t>el</w:t>
      </w:r>
      <w:r w:rsidR="001E7BBB" w:rsidRPr="00563C75">
        <w:rPr>
          <w:rFonts w:ascii="Arial" w:eastAsia="Verdana" w:hAnsi="Arial" w:cs="Arial"/>
        </w:rPr>
        <w:t xml:space="preserve"> siguiente:</w:t>
      </w:r>
    </w:p>
    <w:p w14:paraId="3AE07DCF" w14:textId="77777777" w:rsidR="00A53955" w:rsidRPr="00563C75" w:rsidRDefault="00A53955" w:rsidP="00EA788B">
      <w:pPr>
        <w:spacing w:line="360" w:lineRule="auto"/>
        <w:ind w:firstLine="708"/>
        <w:jc w:val="both"/>
        <w:rPr>
          <w:rFonts w:ascii="Arial" w:eastAsia="Verdana" w:hAnsi="Arial" w:cs="Arial"/>
        </w:rPr>
      </w:pPr>
    </w:p>
    <w:p w14:paraId="51474C62" w14:textId="2B713090" w:rsidR="00A97D8A" w:rsidRDefault="00A97D8A" w:rsidP="0045465A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563C75">
        <w:rPr>
          <w:rFonts w:ascii="Arial" w:hAnsi="Arial" w:cs="Arial"/>
          <w:b/>
          <w:bCs/>
          <w:u w:val="single"/>
        </w:rPr>
        <w:t xml:space="preserve">PROYECTO DE </w:t>
      </w:r>
      <w:r w:rsidR="009572F2" w:rsidRPr="00563C75">
        <w:rPr>
          <w:rFonts w:ascii="Arial" w:hAnsi="Arial" w:cs="Arial"/>
          <w:b/>
          <w:bCs/>
          <w:u w:val="single"/>
        </w:rPr>
        <w:t>COMUNICACIÓN</w:t>
      </w:r>
      <w:r w:rsidRPr="00563C75">
        <w:rPr>
          <w:rFonts w:ascii="Arial" w:hAnsi="Arial" w:cs="Arial"/>
          <w:b/>
          <w:bCs/>
          <w:u w:val="single"/>
        </w:rPr>
        <w:t>:</w:t>
      </w:r>
    </w:p>
    <w:p w14:paraId="3060C8E0" w14:textId="77777777" w:rsidR="009B49BC" w:rsidRPr="00563C75" w:rsidRDefault="009B49BC" w:rsidP="0045465A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14:paraId="1881896B" w14:textId="77777777" w:rsidR="009B49BC" w:rsidRPr="00563C75" w:rsidRDefault="009B49BC" w:rsidP="009B49BC">
      <w:pPr>
        <w:spacing w:line="360" w:lineRule="auto"/>
        <w:jc w:val="both"/>
        <w:rPr>
          <w:rFonts w:ascii="Arial" w:hAnsi="Arial" w:cs="Arial"/>
        </w:rPr>
      </w:pPr>
      <w:r w:rsidRPr="00B82929">
        <w:rPr>
          <w:rFonts w:ascii="Arial" w:hAnsi="Arial" w:cs="Arial"/>
          <w:b/>
          <w:bCs/>
        </w:rPr>
        <w:t>Artículo 1°:</w:t>
      </w:r>
      <w:r w:rsidRPr="00563C75">
        <w:rPr>
          <w:rFonts w:ascii="Arial" w:hAnsi="Arial" w:cs="Arial"/>
        </w:rPr>
        <w:t xml:space="preserve"> Requiérase a la Agencia de Administración de Bienes del Estado (AABE) que informe al Honorable Concejo Deliberante de Chascomús la situación jurídica y registral actual de las tierras correspondientes a la vieja traza ferroviaria de la Línea Roca comprendida entre los kilómetros 109,260 y 118,444, incluyendo el edificio y predio de la antigua estación ferroviaria.</w:t>
      </w:r>
    </w:p>
    <w:p w14:paraId="3C8186BE" w14:textId="77777777" w:rsidR="009B49BC" w:rsidRPr="00563C75" w:rsidRDefault="009B49BC" w:rsidP="009B49BC">
      <w:pPr>
        <w:spacing w:line="360" w:lineRule="auto"/>
        <w:jc w:val="both"/>
        <w:rPr>
          <w:rFonts w:ascii="Arial" w:hAnsi="Arial" w:cs="Arial"/>
        </w:rPr>
      </w:pPr>
    </w:p>
    <w:p w14:paraId="0DC272DC" w14:textId="77BD2727" w:rsidR="009B49BC" w:rsidRPr="00563C75" w:rsidRDefault="009B49BC" w:rsidP="009B49BC">
      <w:pPr>
        <w:spacing w:line="360" w:lineRule="auto"/>
        <w:jc w:val="both"/>
        <w:rPr>
          <w:rFonts w:ascii="Arial" w:hAnsi="Arial" w:cs="Arial"/>
        </w:rPr>
      </w:pPr>
      <w:r w:rsidRPr="00B82929">
        <w:rPr>
          <w:rFonts w:ascii="Arial" w:hAnsi="Arial" w:cs="Arial"/>
          <w:b/>
          <w:bCs/>
        </w:rPr>
        <w:t>Artículo 2°:</w:t>
      </w:r>
      <w:r w:rsidRPr="00563C75">
        <w:rPr>
          <w:rFonts w:ascii="Arial" w:hAnsi="Arial" w:cs="Arial"/>
        </w:rPr>
        <w:t xml:space="preserve"> El informe solicitado en el artículo precedente deberá contener, como mínimo, la siguiente información:</w:t>
      </w:r>
    </w:p>
    <w:p w14:paraId="5C7EE1A9" w14:textId="1078B67D" w:rsidR="009B49BC" w:rsidRPr="00563C75" w:rsidRDefault="009B49BC" w:rsidP="009B49BC">
      <w:pPr>
        <w:spacing w:line="360" w:lineRule="auto"/>
        <w:jc w:val="both"/>
        <w:rPr>
          <w:rFonts w:ascii="Arial" w:hAnsi="Arial" w:cs="Arial"/>
        </w:rPr>
      </w:pPr>
      <w:r w:rsidRPr="00563C75">
        <w:rPr>
          <w:rFonts w:ascii="Arial" w:hAnsi="Arial" w:cs="Arial"/>
        </w:rPr>
        <w:t>a)</w:t>
      </w:r>
      <w:r>
        <w:rPr>
          <w:rFonts w:ascii="Arial" w:hAnsi="Arial" w:cs="Arial"/>
        </w:rPr>
        <w:t xml:space="preserve"> </w:t>
      </w:r>
      <w:r w:rsidRPr="00563C75">
        <w:rPr>
          <w:rFonts w:ascii="Arial" w:hAnsi="Arial" w:cs="Arial"/>
        </w:rPr>
        <w:t>Detalle de los procedimientos y actuaciones administrativas realizadas desde la suscripción del convenio hasta la fecha, remitiendo copia certificada de las mismas;</w:t>
      </w:r>
    </w:p>
    <w:p w14:paraId="5162E32B" w14:textId="77777777" w:rsidR="009B49BC" w:rsidRPr="00563C75" w:rsidRDefault="009B49BC" w:rsidP="009B49BC">
      <w:pPr>
        <w:spacing w:line="360" w:lineRule="auto"/>
        <w:jc w:val="both"/>
        <w:rPr>
          <w:rFonts w:ascii="Arial" w:hAnsi="Arial" w:cs="Arial"/>
        </w:rPr>
      </w:pPr>
      <w:r w:rsidRPr="00563C75">
        <w:rPr>
          <w:rFonts w:ascii="Arial" w:hAnsi="Arial" w:cs="Arial"/>
        </w:rPr>
        <w:t>c) Si se ha efectuado la transferencia del dominio de los inmuebles comprendidos en el convenio a favor de la Municipalidad de Chascomús;</w:t>
      </w:r>
    </w:p>
    <w:p w14:paraId="59B1D6D7" w14:textId="77777777" w:rsidR="009B49BC" w:rsidRPr="00563C75" w:rsidRDefault="009B49BC" w:rsidP="009B49BC">
      <w:pPr>
        <w:spacing w:line="360" w:lineRule="auto"/>
        <w:jc w:val="both"/>
        <w:rPr>
          <w:rFonts w:ascii="Arial" w:hAnsi="Arial" w:cs="Arial"/>
        </w:rPr>
      </w:pPr>
    </w:p>
    <w:p w14:paraId="168BD75E" w14:textId="77777777" w:rsidR="009B49BC" w:rsidRPr="00563C75" w:rsidRDefault="009B49BC" w:rsidP="009B49BC">
      <w:pPr>
        <w:spacing w:line="360" w:lineRule="auto"/>
        <w:jc w:val="both"/>
        <w:rPr>
          <w:rFonts w:ascii="Arial" w:hAnsi="Arial" w:cs="Arial"/>
        </w:rPr>
      </w:pPr>
      <w:r w:rsidRPr="00563C75">
        <w:rPr>
          <w:rFonts w:ascii="Arial" w:hAnsi="Arial" w:cs="Arial"/>
        </w:rPr>
        <w:lastRenderedPageBreak/>
        <w:t>d) En caso afirmativo, indicar la fecha de otorgamiento de la correspondiente escritura traslativa de dominio y los datos de inscripción registral;</w:t>
      </w:r>
    </w:p>
    <w:p w14:paraId="31890FC8" w14:textId="786BA29D" w:rsidR="009B49BC" w:rsidRPr="00563C75" w:rsidRDefault="009B49BC" w:rsidP="009B49BC">
      <w:pPr>
        <w:spacing w:line="360" w:lineRule="auto"/>
        <w:jc w:val="both"/>
        <w:rPr>
          <w:rFonts w:ascii="Arial" w:hAnsi="Arial" w:cs="Arial"/>
        </w:rPr>
      </w:pPr>
      <w:r w:rsidRPr="00563C75">
        <w:rPr>
          <w:rFonts w:ascii="Arial" w:hAnsi="Arial" w:cs="Arial"/>
        </w:rPr>
        <w:t>e) En caso de no haberse perfeccionado la transferencia del dominio, informar en qué estado se encuentra el trámite de escrituración y cuáles son los actos pendientes para su culminación;</w:t>
      </w:r>
    </w:p>
    <w:p w14:paraId="6D39C3C0" w14:textId="77777777" w:rsidR="009B49BC" w:rsidRDefault="009B49BC" w:rsidP="009B49BC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50956CAA" w14:textId="79131C83" w:rsidR="009B49BC" w:rsidRPr="00563C75" w:rsidRDefault="009B49BC" w:rsidP="009B49BC">
      <w:pPr>
        <w:spacing w:line="360" w:lineRule="auto"/>
        <w:jc w:val="both"/>
        <w:rPr>
          <w:rFonts w:ascii="Arial" w:hAnsi="Arial" w:cs="Arial"/>
        </w:rPr>
      </w:pPr>
      <w:r w:rsidRPr="00B82929">
        <w:rPr>
          <w:rFonts w:ascii="Arial" w:hAnsi="Arial" w:cs="Arial"/>
          <w:b/>
          <w:bCs/>
        </w:rPr>
        <w:t>Artículo 3°:</w:t>
      </w:r>
      <w:r>
        <w:rPr>
          <w:rFonts w:ascii="Arial" w:hAnsi="Arial" w:cs="Arial"/>
        </w:rPr>
        <w:t xml:space="preserve"> </w:t>
      </w:r>
      <w:r w:rsidRPr="00563C75">
        <w:rPr>
          <w:rFonts w:ascii="Arial" w:hAnsi="Arial" w:cs="Arial"/>
        </w:rPr>
        <w:t>De forma.</w:t>
      </w:r>
    </w:p>
    <w:p w14:paraId="0F768543" w14:textId="77777777" w:rsidR="009B49BC" w:rsidRPr="00563C75" w:rsidRDefault="009B49BC" w:rsidP="009B49BC">
      <w:pPr>
        <w:spacing w:line="360" w:lineRule="auto"/>
        <w:jc w:val="both"/>
        <w:rPr>
          <w:rFonts w:ascii="Arial" w:hAnsi="Arial" w:cs="Arial"/>
          <w:lang w:eastAsia="en-US"/>
        </w:rPr>
      </w:pPr>
      <w:r w:rsidRPr="00563C75">
        <w:rPr>
          <w:rFonts w:ascii="Arial" w:hAnsi="Arial" w:cs="Arial"/>
        </w:rPr>
        <w:fldChar w:fldCharType="begin"/>
      </w:r>
      <w:r w:rsidRPr="00563C75">
        <w:rPr>
          <w:rFonts w:ascii="Arial" w:hAnsi="Arial" w:cs="Arial"/>
        </w:rPr>
        <w:instrText xml:space="preserve"> INCLUDEPICTURE "blob:https://web.whatsapp.com/6f20200c-c9a7-418b-b39d-d136d9d7aa90" \* MERGEFORMATINET </w:instrText>
      </w:r>
      <w:r w:rsidRPr="00563C75">
        <w:rPr>
          <w:rFonts w:ascii="Arial" w:hAnsi="Arial" w:cs="Arial"/>
        </w:rPr>
        <w:fldChar w:fldCharType="separate"/>
      </w:r>
      <w:r w:rsidRPr="00563C75">
        <w:rPr>
          <w:rFonts w:ascii="Arial" w:hAnsi="Arial" w:cs="Arial"/>
          <w:noProof/>
          <w:lang w:val="en-US" w:eastAsia="en-US"/>
        </w:rPr>
        <mc:AlternateContent>
          <mc:Choice Requires="wps">
            <w:drawing>
              <wp:inline distT="0" distB="0" distL="0" distR="0" wp14:anchorId="50E3041A" wp14:editId="30212C18">
                <wp:extent cx="307975" cy="307975"/>
                <wp:effectExtent l="0" t="0" r="0" b="0"/>
                <wp:docPr id="5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797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3FCDE1" id="AutoShape 1" o:spid="_x0000_s1026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" filled="f" stroked="f">
                <v:path arrowok="t"/>
                <w10:anchorlock/>
              </v:rect>
            </w:pict>
          </mc:Fallback>
        </mc:AlternateContent>
      </w:r>
      <w:r w:rsidRPr="00563C75">
        <w:rPr>
          <w:rFonts w:ascii="Arial" w:hAnsi="Arial" w:cs="Arial"/>
        </w:rPr>
        <w:fldChar w:fldCharType="end"/>
      </w:r>
      <w:r w:rsidRPr="00563C75">
        <w:rPr>
          <w:rFonts w:ascii="Arial" w:hAnsi="Arial" w:cs="Arial"/>
        </w:rPr>
        <w:t xml:space="preserve"> </w:t>
      </w:r>
      <w:r w:rsidRPr="00563C75">
        <w:rPr>
          <w:rFonts w:ascii="Arial" w:hAnsi="Arial" w:cs="Arial"/>
        </w:rPr>
        <w:fldChar w:fldCharType="begin"/>
      </w:r>
      <w:r w:rsidRPr="00563C75">
        <w:rPr>
          <w:rFonts w:ascii="Arial" w:hAnsi="Arial" w:cs="Arial"/>
        </w:rPr>
        <w:instrText xml:space="preserve"> INCLUDEPICTURE "blob:https://web.whatsapp.com/6f20200c-c9a7-418b-b39d-d136d9d7aa90" \* MERGEFORMATINET </w:instrText>
      </w:r>
      <w:r w:rsidRPr="00563C75">
        <w:rPr>
          <w:rFonts w:ascii="Arial" w:hAnsi="Arial" w:cs="Arial"/>
        </w:rPr>
        <w:fldChar w:fldCharType="separate"/>
      </w:r>
      <w:r w:rsidRPr="00563C75">
        <w:rPr>
          <w:rFonts w:ascii="Arial" w:hAnsi="Arial" w:cs="Arial"/>
          <w:noProof/>
          <w:lang w:val="en-US" w:eastAsia="en-US"/>
        </w:rPr>
        <mc:AlternateContent>
          <mc:Choice Requires="wps">
            <w:drawing>
              <wp:inline distT="0" distB="0" distL="0" distR="0" wp14:anchorId="03A5559C" wp14:editId="78D200AF">
                <wp:extent cx="307975" cy="307975"/>
                <wp:effectExtent l="0" t="0" r="0" b="0"/>
                <wp:docPr id="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797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28AAC4" id="AutoShape 2" o:spid="_x0000_s1026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" filled="f" stroked="f">
                <v:path arrowok="t"/>
                <w10:anchorlock/>
              </v:rect>
            </w:pict>
          </mc:Fallback>
        </mc:AlternateContent>
      </w:r>
      <w:r w:rsidRPr="00563C75">
        <w:rPr>
          <w:rFonts w:ascii="Arial" w:hAnsi="Arial" w:cs="Arial"/>
        </w:rPr>
        <w:fldChar w:fldCharType="end"/>
      </w:r>
    </w:p>
    <w:p w14:paraId="374A31CE" w14:textId="77777777" w:rsidR="00745732" w:rsidRPr="00563C75" w:rsidRDefault="00745732" w:rsidP="0045465A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14:paraId="29D37F4C" w14:textId="77777777" w:rsidR="00194B3E" w:rsidRPr="00563C75" w:rsidRDefault="00194B3E" w:rsidP="00EE68B1">
      <w:pPr>
        <w:spacing w:line="360" w:lineRule="auto"/>
        <w:jc w:val="both"/>
        <w:rPr>
          <w:rFonts w:ascii="Arial" w:hAnsi="Arial" w:cs="Arial"/>
          <w:bCs/>
        </w:rPr>
      </w:pPr>
    </w:p>
    <w:p w14:paraId="31C74733" w14:textId="77777777" w:rsidR="003D60B2" w:rsidRPr="00563C75" w:rsidRDefault="003D60B2" w:rsidP="00EE68B1">
      <w:pPr>
        <w:spacing w:line="360" w:lineRule="auto"/>
        <w:jc w:val="both"/>
        <w:rPr>
          <w:rFonts w:ascii="Arial" w:hAnsi="Arial" w:cs="Arial"/>
          <w:bCs/>
        </w:rPr>
      </w:pPr>
    </w:p>
    <w:p w14:paraId="5CE8DB09" w14:textId="77777777" w:rsidR="00563C75" w:rsidRPr="00563C75" w:rsidRDefault="00563C75" w:rsidP="00563C75">
      <w:pPr>
        <w:spacing w:line="360" w:lineRule="auto"/>
        <w:jc w:val="both"/>
        <w:rPr>
          <w:rFonts w:ascii="Arial" w:hAnsi="Arial" w:cs="Arial"/>
        </w:rPr>
      </w:pPr>
    </w:p>
    <w:p w14:paraId="1EBB4B75" w14:textId="77777777" w:rsidR="00563C75" w:rsidRPr="00563C75" w:rsidRDefault="00563C75" w:rsidP="00563C75">
      <w:pPr>
        <w:spacing w:line="360" w:lineRule="auto"/>
        <w:jc w:val="both"/>
        <w:rPr>
          <w:rFonts w:ascii="Arial" w:hAnsi="Arial" w:cs="Arial"/>
        </w:rPr>
      </w:pPr>
    </w:p>
    <w:p w14:paraId="520CCE3B" w14:textId="77777777" w:rsidR="00EE68B1" w:rsidRPr="00563C75" w:rsidRDefault="00EE68B1" w:rsidP="00EE68B1">
      <w:pPr>
        <w:spacing w:line="360" w:lineRule="auto"/>
        <w:jc w:val="both"/>
        <w:rPr>
          <w:rFonts w:ascii="Arial" w:hAnsi="Arial" w:cs="Arial"/>
        </w:rPr>
      </w:pPr>
    </w:p>
    <w:p w14:paraId="5050A000" w14:textId="77777777" w:rsidR="00EE68B1" w:rsidRPr="00563C75" w:rsidRDefault="00EE68B1" w:rsidP="00EE68B1">
      <w:pPr>
        <w:spacing w:line="360" w:lineRule="auto"/>
        <w:jc w:val="both"/>
        <w:rPr>
          <w:rFonts w:ascii="Arial" w:hAnsi="Arial" w:cs="Arial"/>
        </w:rPr>
      </w:pPr>
    </w:p>
    <w:p w14:paraId="4016EF6D" w14:textId="77777777" w:rsidR="00FA6BA9" w:rsidRPr="00563C75" w:rsidRDefault="00FA6BA9" w:rsidP="007A7DBD">
      <w:pPr>
        <w:spacing w:line="360" w:lineRule="auto"/>
        <w:jc w:val="both"/>
        <w:rPr>
          <w:rFonts w:ascii="Arial" w:hAnsi="Arial" w:cs="Arial"/>
          <w:lang w:eastAsia="en-US"/>
        </w:rPr>
      </w:pPr>
    </w:p>
    <w:p w14:paraId="4AEBF0C1" w14:textId="77777777" w:rsidR="00FA6BA9" w:rsidRPr="00563C75" w:rsidRDefault="00FA6BA9" w:rsidP="007A7DBD">
      <w:pPr>
        <w:spacing w:line="360" w:lineRule="auto"/>
        <w:jc w:val="both"/>
        <w:rPr>
          <w:rFonts w:ascii="Arial" w:hAnsi="Arial" w:cs="Arial"/>
        </w:rPr>
      </w:pPr>
    </w:p>
    <w:p w14:paraId="587FF2E1" w14:textId="77777777" w:rsidR="00FA6BA9" w:rsidRPr="00563C75" w:rsidRDefault="00FA6BA9" w:rsidP="007A7DBD">
      <w:pPr>
        <w:spacing w:line="360" w:lineRule="auto"/>
        <w:jc w:val="both"/>
        <w:rPr>
          <w:rFonts w:ascii="Arial" w:hAnsi="Arial" w:cs="Arial"/>
        </w:rPr>
      </w:pPr>
    </w:p>
    <w:p w14:paraId="3F95889D" w14:textId="77777777" w:rsidR="00DB4CCC" w:rsidRPr="00563C75" w:rsidRDefault="00DB4CCC" w:rsidP="007A7DBD">
      <w:pPr>
        <w:spacing w:line="360" w:lineRule="auto"/>
        <w:jc w:val="both"/>
        <w:rPr>
          <w:rFonts w:ascii="Arial" w:hAnsi="Arial" w:cs="Arial"/>
        </w:rPr>
      </w:pPr>
    </w:p>
    <w:sectPr w:rsidR="00DB4CCC" w:rsidRPr="00563C75" w:rsidSect="003D5B05">
      <w:headerReference w:type="even" r:id="rId7"/>
      <w:headerReference w:type="default" r:id="rId8"/>
      <w:footerReference w:type="even" r:id="rId9"/>
      <w:footerReference w:type="default" r:id="rId10"/>
      <w:pgSz w:w="11907" w:h="16839" w:code="9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A76989" w14:textId="77777777" w:rsidR="009F2CB9" w:rsidRDefault="009F2CB9">
      <w:r>
        <w:separator/>
      </w:r>
    </w:p>
  </w:endnote>
  <w:endnote w:type="continuationSeparator" w:id="0">
    <w:p w14:paraId="1F05D2D7" w14:textId="77777777" w:rsidR="009F2CB9" w:rsidRDefault="009F2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7664CA" w14:textId="77777777" w:rsidR="00B111D8" w:rsidRDefault="003663E3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06056510" w14:textId="77777777" w:rsidR="00B111D8" w:rsidRDefault="009F2CB9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51584858"/>
      <w:docPartObj>
        <w:docPartGallery w:val="Page Numbers (Bottom of Page)"/>
        <w:docPartUnique/>
      </w:docPartObj>
    </w:sdtPr>
    <w:sdtEndPr/>
    <w:sdtContent>
      <w:p w14:paraId="40B7EC4B" w14:textId="5FA8E48F" w:rsidR="00933AF1" w:rsidRDefault="003663E3">
        <w:pPr>
          <w:pStyle w:val="Piedepgin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856D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AF0CD63" w14:textId="77777777" w:rsidR="00B111D8" w:rsidRDefault="009F2CB9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8C0D0F" w14:textId="77777777" w:rsidR="009F2CB9" w:rsidRDefault="009F2CB9">
      <w:r>
        <w:separator/>
      </w:r>
    </w:p>
  </w:footnote>
  <w:footnote w:type="continuationSeparator" w:id="0">
    <w:p w14:paraId="2D1C8027" w14:textId="77777777" w:rsidR="009F2CB9" w:rsidRDefault="009F2C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F8AB38" w14:textId="77777777" w:rsidR="00EA7F7F" w:rsidRDefault="003663E3" w:rsidP="00EA7F7F">
    <w:pPr>
      <w:jc w:val="center"/>
      <w:rPr>
        <w:color w:val="000000"/>
        <w:sz w:val="22"/>
        <w:szCs w:val="22"/>
      </w:rPr>
    </w:pPr>
    <w:r>
      <w:rPr>
        <w:noProof/>
        <w:color w:val="000000"/>
        <w:sz w:val="22"/>
        <w:szCs w:val="22"/>
        <w:lang w:val="en-US" w:eastAsia="en-US"/>
      </w:rPr>
      <w:drawing>
        <wp:inline distT="0" distB="0" distL="0" distR="0" wp14:anchorId="1A4A7B5D" wp14:editId="366B6166">
          <wp:extent cx="693420" cy="602615"/>
          <wp:effectExtent l="19050" t="0" r="0" b="0"/>
          <wp:docPr id="4" name="Imagen 1" descr="Escudo Chascomú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 Chascomú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420" cy="6026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0CD7071" w14:textId="77777777" w:rsidR="00EA7F7F" w:rsidRDefault="003663E3" w:rsidP="00EA7F7F">
    <w:pPr>
      <w:keepNext/>
      <w:jc w:val="center"/>
      <w:outlineLvl w:val="0"/>
      <w:rPr>
        <w:rFonts w:ascii="Garamond" w:hAnsi="Garamond" w:cs="Arial"/>
        <w:b/>
        <w:bCs/>
        <w:color w:val="000000"/>
        <w:sz w:val="22"/>
        <w:szCs w:val="22"/>
      </w:rPr>
    </w:pPr>
    <w:r>
      <w:rPr>
        <w:rFonts w:ascii="Garamond" w:hAnsi="Garamond" w:cs="Arial"/>
        <w:b/>
        <w:bCs/>
        <w:color w:val="000000"/>
        <w:sz w:val="22"/>
        <w:szCs w:val="22"/>
      </w:rPr>
      <w:t>Honorable Concejo Deliberante</w:t>
    </w:r>
  </w:p>
  <w:p w14:paraId="545F6482" w14:textId="77777777" w:rsidR="00EA7F7F" w:rsidRDefault="003663E3" w:rsidP="00EA7F7F">
    <w:pPr>
      <w:keepNext/>
      <w:jc w:val="center"/>
      <w:outlineLvl w:val="1"/>
      <w:rPr>
        <w:rFonts w:ascii="Garamond" w:hAnsi="Garamond" w:cs="Arial"/>
        <w:b/>
        <w:bCs/>
        <w:color w:val="000000"/>
        <w:sz w:val="22"/>
        <w:szCs w:val="22"/>
      </w:rPr>
    </w:pPr>
    <w:r>
      <w:rPr>
        <w:rFonts w:ascii="Garamond" w:hAnsi="Garamond" w:cs="Arial"/>
        <w:b/>
        <w:bCs/>
        <w:color w:val="000000"/>
        <w:sz w:val="22"/>
        <w:szCs w:val="22"/>
      </w:rPr>
      <w:t>Mitre 38    -    Chascomús</w:t>
    </w:r>
  </w:p>
  <w:p w14:paraId="6A9FB7AD" w14:textId="77777777" w:rsidR="00EA7F7F" w:rsidRDefault="003663E3" w:rsidP="00EA7F7F">
    <w:pPr>
      <w:jc w:val="center"/>
      <w:rPr>
        <w:rFonts w:ascii="Arial Black" w:hAnsi="Arial Black"/>
        <w:sz w:val="22"/>
        <w:szCs w:val="22"/>
      </w:rPr>
    </w:pPr>
    <w:r w:rsidRPr="3AA98127">
      <w:rPr>
        <w:rFonts w:ascii="Arial Black" w:hAnsi="Arial Black"/>
        <w:sz w:val="22"/>
        <w:szCs w:val="22"/>
      </w:rPr>
      <w:t>BLOQUE UCR Y CAMBIEMOS CHASCOMUS</w:t>
    </w:r>
  </w:p>
  <w:p w14:paraId="0C5649A2" w14:textId="77777777" w:rsidR="00EA7F7F" w:rsidRDefault="003663E3" w:rsidP="00EA7F7F">
    <w:pPr>
      <w:pStyle w:val="Encabezado"/>
      <w:rPr>
        <w:b/>
        <w:bCs/>
      </w:rPr>
    </w:pPr>
    <w:r w:rsidRPr="3AA98127">
      <w:rPr>
        <w:b/>
        <w:bCs/>
      </w:rPr>
      <w:t xml:space="preserve">“Año 2022 Las Malvinas son </w:t>
    </w:r>
    <w:proofErr w:type="gramStart"/>
    <w:r w:rsidRPr="3AA98127">
      <w:rPr>
        <w:b/>
        <w:bCs/>
      </w:rPr>
      <w:t>Argentinas</w:t>
    </w:r>
    <w:proofErr w:type="gramEnd"/>
    <w:r w:rsidRPr="3AA98127">
      <w:rPr>
        <w:b/>
        <w:bCs/>
      </w:rPr>
      <w:t>. 40 años, Soberanía, Homenaje y Respeto”</w:t>
    </w:r>
  </w:p>
  <w:p w14:paraId="655380E6" w14:textId="77777777" w:rsidR="00CC377E" w:rsidRDefault="009F2CB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D73988" w14:textId="77777777" w:rsidR="00B111D8" w:rsidRDefault="009F2CB9">
    <w:pPr>
      <w:jc w:val="center"/>
      <w:rPr>
        <w:b/>
        <w:sz w:val="22"/>
        <w:szCs w:val="22"/>
      </w:rPr>
    </w:pPr>
  </w:p>
  <w:p w14:paraId="33C6EC80" w14:textId="77777777" w:rsidR="00544B00" w:rsidRPr="00544B00" w:rsidRDefault="00544B00" w:rsidP="00544B00">
    <w:pPr>
      <w:ind w:left="170"/>
      <w:jc w:val="center"/>
      <w:rPr>
        <w:rFonts w:ascii="Footlight MT Light" w:hAnsi="Footlight MT Light"/>
        <w:color w:val="000000"/>
        <w:sz w:val="20"/>
        <w:szCs w:val="20"/>
        <w:lang w:val="es-AR"/>
      </w:rPr>
    </w:pPr>
    <w:r w:rsidRPr="00544B00">
      <w:rPr>
        <w:rFonts w:ascii="Footlight MT Light" w:hAnsi="Footlight MT Light"/>
        <w:noProof/>
        <w:color w:val="000000"/>
        <w:sz w:val="20"/>
        <w:szCs w:val="20"/>
        <w:lang w:val="en-US" w:eastAsia="en-US"/>
      </w:rPr>
      <w:drawing>
        <wp:inline distT="0" distB="0" distL="0" distR="0" wp14:anchorId="50844BE3" wp14:editId="7E602864">
          <wp:extent cx="695325" cy="600075"/>
          <wp:effectExtent l="0" t="0" r="9525" b="9525"/>
          <wp:docPr id="1" name="Imagen 1" descr="Escudo Chascomú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 Chascomú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16BB906" w14:textId="77777777" w:rsidR="00544B00" w:rsidRPr="00544B00" w:rsidRDefault="00544B00" w:rsidP="00544B00">
    <w:pPr>
      <w:keepNext/>
      <w:ind w:left="170"/>
      <w:jc w:val="center"/>
      <w:outlineLvl w:val="0"/>
      <w:rPr>
        <w:b/>
        <w:bCs/>
        <w:color w:val="000000"/>
        <w:sz w:val="22"/>
        <w:szCs w:val="22"/>
        <w:lang w:val="es-AR"/>
      </w:rPr>
    </w:pPr>
    <w:r w:rsidRPr="00544B00">
      <w:rPr>
        <w:b/>
        <w:bCs/>
        <w:color w:val="000000"/>
        <w:sz w:val="22"/>
        <w:szCs w:val="22"/>
        <w:lang w:val="es-AR"/>
      </w:rPr>
      <w:t>Honorable Concejo Deliberante</w:t>
    </w:r>
  </w:p>
  <w:p w14:paraId="4CA602CE" w14:textId="77777777" w:rsidR="00544B00" w:rsidRDefault="00544B00" w:rsidP="00544B00">
    <w:pPr>
      <w:ind w:left="170"/>
      <w:jc w:val="center"/>
      <w:rPr>
        <w:b/>
        <w:bCs/>
        <w:color w:val="000000"/>
        <w:sz w:val="22"/>
        <w:szCs w:val="22"/>
        <w:lang w:val="es-AR"/>
      </w:rPr>
    </w:pPr>
    <w:r>
      <w:rPr>
        <w:b/>
        <w:bCs/>
        <w:color w:val="000000"/>
        <w:sz w:val="22"/>
        <w:szCs w:val="22"/>
        <w:lang w:val="es-AR"/>
      </w:rPr>
      <w:t>Mitre 38</w:t>
    </w:r>
    <w:r w:rsidRPr="00544B00">
      <w:rPr>
        <w:b/>
        <w:bCs/>
        <w:color w:val="000000"/>
        <w:sz w:val="22"/>
        <w:szCs w:val="22"/>
        <w:lang w:val="es-AR"/>
      </w:rPr>
      <w:t xml:space="preserve">    -    Chascomús</w:t>
    </w:r>
  </w:p>
  <w:p w14:paraId="17C67AC5" w14:textId="77777777" w:rsidR="00544B00" w:rsidRPr="00544B00" w:rsidRDefault="00544B00" w:rsidP="00544B00">
    <w:pPr>
      <w:ind w:left="170"/>
      <w:jc w:val="center"/>
      <w:rPr>
        <w:b/>
        <w:bCs/>
        <w:color w:val="000000"/>
        <w:sz w:val="22"/>
        <w:szCs w:val="22"/>
        <w:lang w:val="es-AR"/>
      </w:rPr>
    </w:pPr>
    <w:r>
      <w:rPr>
        <w:b/>
        <w:bCs/>
        <w:color w:val="000000"/>
        <w:sz w:val="22"/>
        <w:szCs w:val="22"/>
        <w:lang w:val="es-AR"/>
      </w:rPr>
      <w:t>Bloques POTENCIA- G.E.N.</w:t>
    </w:r>
  </w:p>
  <w:p w14:paraId="34609A8E" w14:textId="77777777" w:rsidR="00544B00" w:rsidRPr="00544B00" w:rsidRDefault="00544B00" w:rsidP="00544B00">
    <w:pPr>
      <w:ind w:left="170"/>
      <w:jc w:val="center"/>
      <w:rPr>
        <w:b/>
        <w:lang w:val="es-ES_tradnl" w:eastAsia="en-US"/>
      </w:rPr>
    </w:pPr>
    <w:r w:rsidRPr="00544B00">
      <w:rPr>
        <w:b/>
        <w:bCs/>
        <w:color w:val="000000"/>
        <w:sz w:val="22"/>
        <w:szCs w:val="22"/>
        <w:lang w:val="es-AR"/>
      </w:rPr>
      <w:t>“</w:t>
    </w:r>
    <w:r w:rsidRPr="00544B00">
      <w:rPr>
        <w:rFonts w:eastAsia="Calibri"/>
        <w:b/>
        <w:sz w:val="22"/>
        <w:szCs w:val="22"/>
        <w:lang w:eastAsia="en-US"/>
      </w:rPr>
      <w:t xml:space="preserve">2026: Año del 200° Aniversario de la Escuela Primaria </w:t>
    </w:r>
    <w:proofErr w:type="spellStart"/>
    <w:r w:rsidRPr="00544B00">
      <w:rPr>
        <w:rFonts w:eastAsia="Calibri"/>
        <w:b/>
        <w:sz w:val="22"/>
        <w:szCs w:val="22"/>
        <w:lang w:eastAsia="en-US"/>
      </w:rPr>
      <w:t>N°</w:t>
    </w:r>
    <w:proofErr w:type="spellEnd"/>
    <w:r w:rsidRPr="00544B00">
      <w:rPr>
        <w:rFonts w:eastAsia="Calibri"/>
        <w:b/>
        <w:sz w:val="22"/>
        <w:szCs w:val="22"/>
        <w:lang w:eastAsia="en-US"/>
      </w:rPr>
      <w:t xml:space="preserve"> 1 “Bernardino Rivadavia”</w:t>
    </w:r>
  </w:p>
  <w:p w14:paraId="7915FBE5" w14:textId="77777777" w:rsidR="00B111D8" w:rsidRDefault="009F2CB9">
    <w:pPr>
      <w:jc w:val="center"/>
      <w:rPr>
        <w:rFonts w:ascii="Garamond" w:hAnsi="Garamond"/>
        <w:b/>
        <w:i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B5EAA"/>
    <w:multiLevelType w:val="hybridMultilevel"/>
    <w:tmpl w:val="C182392E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61325"/>
    <w:multiLevelType w:val="multilevel"/>
    <w:tmpl w:val="2C32E0E0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4E12929"/>
    <w:multiLevelType w:val="hybridMultilevel"/>
    <w:tmpl w:val="D4BCA90C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00BC6"/>
    <w:multiLevelType w:val="hybridMultilevel"/>
    <w:tmpl w:val="5D0C01F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0F0B68"/>
    <w:multiLevelType w:val="hybridMultilevel"/>
    <w:tmpl w:val="D9669AAE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27551"/>
    <w:multiLevelType w:val="hybridMultilevel"/>
    <w:tmpl w:val="857E910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746D0A"/>
    <w:multiLevelType w:val="hybridMultilevel"/>
    <w:tmpl w:val="9AC04360"/>
    <w:lvl w:ilvl="0" w:tplc="658C1E02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6945799"/>
    <w:multiLevelType w:val="hybridMultilevel"/>
    <w:tmpl w:val="C6961D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953AD5"/>
    <w:multiLevelType w:val="hybridMultilevel"/>
    <w:tmpl w:val="BBF07A3C"/>
    <w:lvl w:ilvl="0" w:tplc="6E5C2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614F83"/>
    <w:multiLevelType w:val="hybridMultilevel"/>
    <w:tmpl w:val="903CB4B0"/>
    <w:lvl w:ilvl="0" w:tplc="7A28F14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bCs w:val="0"/>
      </w:rPr>
    </w:lvl>
    <w:lvl w:ilvl="1" w:tplc="040A0019" w:tentative="1">
      <w:start w:val="1"/>
      <w:numFmt w:val="lowerLetter"/>
      <w:lvlText w:val="%2."/>
      <w:lvlJc w:val="left"/>
      <w:pPr>
        <w:ind w:left="1140" w:hanging="360"/>
      </w:pPr>
    </w:lvl>
    <w:lvl w:ilvl="2" w:tplc="040A001B" w:tentative="1">
      <w:start w:val="1"/>
      <w:numFmt w:val="lowerRoman"/>
      <w:lvlText w:val="%3."/>
      <w:lvlJc w:val="right"/>
      <w:pPr>
        <w:ind w:left="1860" w:hanging="180"/>
      </w:pPr>
    </w:lvl>
    <w:lvl w:ilvl="3" w:tplc="040A000F" w:tentative="1">
      <w:start w:val="1"/>
      <w:numFmt w:val="decimal"/>
      <w:lvlText w:val="%4."/>
      <w:lvlJc w:val="left"/>
      <w:pPr>
        <w:ind w:left="2580" w:hanging="360"/>
      </w:pPr>
    </w:lvl>
    <w:lvl w:ilvl="4" w:tplc="040A0019" w:tentative="1">
      <w:start w:val="1"/>
      <w:numFmt w:val="lowerLetter"/>
      <w:lvlText w:val="%5."/>
      <w:lvlJc w:val="left"/>
      <w:pPr>
        <w:ind w:left="3300" w:hanging="360"/>
      </w:pPr>
    </w:lvl>
    <w:lvl w:ilvl="5" w:tplc="040A001B" w:tentative="1">
      <w:start w:val="1"/>
      <w:numFmt w:val="lowerRoman"/>
      <w:lvlText w:val="%6."/>
      <w:lvlJc w:val="right"/>
      <w:pPr>
        <w:ind w:left="4020" w:hanging="180"/>
      </w:pPr>
    </w:lvl>
    <w:lvl w:ilvl="6" w:tplc="040A000F" w:tentative="1">
      <w:start w:val="1"/>
      <w:numFmt w:val="decimal"/>
      <w:lvlText w:val="%7."/>
      <w:lvlJc w:val="left"/>
      <w:pPr>
        <w:ind w:left="4740" w:hanging="360"/>
      </w:pPr>
    </w:lvl>
    <w:lvl w:ilvl="7" w:tplc="040A0019" w:tentative="1">
      <w:start w:val="1"/>
      <w:numFmt w:val="lowerLetter"/>
      <w:lvlText w:val="%8."/>
      <w:lvlJc w:val="left"/>
      <w:pPr>
        <w:ind w:left="5460" w:hanging="360"/>
      </w:pPr>
    </w:lvl>
    <w:lvl w:ilvl="8" w:tplc="04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5C5573AA"/>
    <w:multiLevelType w:val="hybridMultilevel"/>
    <w:tmpl w:val="A860DC3A"/>
    <w:lvl w:ilvl="0" w:tplc="794AA7B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7548FE"/>
    <w:multiLevelType w:val="hybridMultilevel"/>
    <w:tmpl w:val="DF84694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EE11E4"/>
    <w:multiLevelType w:val="hybridMultilevel"/>
    <w:tmpl w:val="DEFC23BE"/>
    <w:lvl w:ilvl="0" w:tplc="504A7F1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5F6072"/>
    <w:multiLevelType w:val="hybridMultilevel"/>
    <w:tmpl w:val="142416DA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740C98"/>
    <w:multiLevelType w:val="hybridMultilevel"/>
    <w:tmpl w:val="641AAD94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5"/>
  </w:num>
  <w:num w:numId="5">
    <w:abstractNumId w:val="11"/>
  </w:num>
  <w:num w:numId="6">
    <w:abstractNumId w:val="6"/>
  </w:num>
  <w:num w:numId="7">
    <w:abstractNumId w:val="0"/>
  </w:num>
  <w:num w:numId="8">
    <w:abstractNumId w:val="2"/>
  </w:num>
  <w:num w:numId="9">
    <w:abstractNumId w:val="13"/>
  </w:num>
  <w:num w:numId="10">
    <w:abstractNumId w:val="12"/>
  </w:num>
  <w:num w:numId="11">
    <w:abstractNumId w:val="10"/>
  </w:num>
  <w:num w:numId="12">
    <w:abstractNumId w:val="8"/>
  </w:num>
  <w:num w:numId="13">
    <w:abstractNumId w:val="14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611"/>
    <w:rsid w:val="00000182"/>
    <w:rsid w:val="00002671"/>
    <w:rsid w:val="00005397"/>
    <w:rsid w:val="00011B9F"/>
    <w:rsid w:val="00020439"/>
    <w:rsid w:val="000254BE"/>
    <w:rsid w:val="0005181D"/>
    <w:rsid w:val="00063FF5"/>
    <w:rsid w:val="00081067"/>
    <w:rsid w:val="00082B90"/>
    <w:rsid w:val="00091D92"/>
    <w:rsid w:val="000A0C32"/>
    <w:rsid w:val="000A3449"/>
    <w:rsid w:val="000A6FE8"/>
    <w:rsid w:val="000B5775"/>
    <w:rsid w:val="000C111A"/>
    <w:rsid w:val="000D53E5"/>
    <w:rsid w:val="000E0668"/>
    <w:rsid w:val="000E3F62"/>
    <w:rsid w:val="000E7D56"/>
    <w:rsid w:val="000F529E"/>
    <w:rsid w:val="001006A1"/>
    <w:rsid w:val="001037B8"/>
    <w:rsid w:val="00120ACF"/>
    <w:rsid w:val="0012148C"/>
    <w:rsid w:val="00130DBA"/>
    <w:rsid w:val="00130DEA"/>
    <w:rsid w:val="001434A0"/>
    <w:rsid w:val="00150285"/>
    <w:rsid w:val="001512C2"/>
    <w:rsid w:val="001539C5"/>
    <w:rsid w:val="001545B7"/>
    <w:rsid w:val="001734D0"/>
    <w:rsid w:val="00173D05"/>
    <w:rsid w:val="00177B0B"/>
    <w:rsid w:val="00177DD6"/>
    <w:rsid w:val="0019029C"/>
    <w:rsid w:val="0019050C"/>
    <w:rsid w:val="00194B3E"/>
    <w:rsid w:val="001A28BA"/>
    <w:rsid w:val="001A7920"/>
    <w:rsid w:val="001C0066"/>
    <w:rsid w:val="001E1197"/>
    <w:rsid w:val="001E7A7D"/>
    <w:rsid w:val="001E7BBB"/>
    <w:rsid w:val="00202CC9"/>
    <w:rsid w:val="00206027"/>
    <w:rsid w:val="00207886"/>
    <w:rsid w:val="00207CDC"/>
    <w:rsid w:val="0022355B"/>
    <w:rsid w:val="0023599A"/>
    <w:rsid w:val="002541DA"/>
    <w:rsid w:val="002856D1"/>
    <w:rsid w:val="00292E58"/>
    <w:rsid w:val="00293BCF"/>
    <w:rsid w:val="002A0747"/>
    <w:rsid w:val="002A2BC9"/>
    <w:rsid w:val="002A500C"/>
    <w:rsid w:val="002B5A06"/>
    <w:rsid w:val="002C0A4C"/>
    <w:rsid w:val="002C57C6"/>
    <w:rsid w:val="002C6A6D"/>
    <w:rsid w:val="002D423A"/>
    <w:rsid w:val="002E202E"/>
    <w:rsid w:val="002F0529"/>
    <w:rsid w:val="00317017"/>
    <w:rsid w:val="00341829"/>
    <w:rsid w:val="00345903"/>
    <w:rsid w:val="00353F23"/>
    <w:rsid w:val="003553B3"/>
    <w:rsid w:val="0036512B"/>
    <w:rsid w:val="003663E3"/>
    <w:rsid w:val="003664BD"/>
    <w:rsid w:val="003762CB"/>
    <w:rsid w:val="00381EC3"/>
    <w:rsid w:val="003A7287"/>
    <w:rsid w:val="003B40F5"/>
    <w:rsid w:val="003B5BB0"/>
    <w:rsid w:val="003B72A1"/>
    <w:rsid w:val="003D46BC"/>
    <w:rsid w:val="003D4F5E"/>
    <w:rsid w:val="003D509E"/>
    <w:rsid w:val="003D60B2"/>
    <w:rsid w:val="003E0F6A"/>
    <w:rsid w:val="003E24C6"/>
    <w:rsid w:val="003E681E"/>
    <w:rsid w:val="003F67FC"/>
    <w:rsid w:val="004112E7"/>
    <w:rsid w:val="004263DF"/>
    <w:rsid w:val="004271CD"/>
    <w:rsid w:val="004377F2"/>
    <w:rsid w:val="00452482"/>
    <w:rsid w:val="004535A7"/>
    <w:rsid w:val="0045465A"/>
    <w:rsid w:val="00476197"/>
    <w:rsid w:val="004819E3"/>
    <w:rsid w:val="00497015"/>
    <w:rsid w:val="004A526D"/>
    <w:rsid w:val="004C4225"/>
    <w:rsid w:val="004D3AD3"/>
    <w:rsid w:val="004F2B8B"/>
    <w:rsid w:val="004F2E08"/>
    <w:rsid w:val="004F30A0"/>
    <w:rsid w:val="004F77D0"/>
    <w:rsid w:val="004F7805"/>
    <w:rsid w:val="0052078C"/>
    <w:rsid w:val="00522CF0"/>
    <w:rsid w:val="005265C7"/>
    <w:rsid w:val="00544B00"/>
    <w:rsid w:val="00563C75"/>
    <w:rsid w:val="00566DE6"/>
    <w:rsid w:val="00572AFB"/>
    <w:rsid w:val="005757BA"/>
    <w:rsid w:val="00586308"/>
    <w:rsid w:val="005A239A"/>
    <w:rsid w:val="005A2591"/>
    <w:rsid w:val="005B2A75"/>
    <w:rsid w:val="005B2B3D"/>
    <w:rsid w:val="005B5AB5"/>
    <w:rsid w:val="005C03AE"/>
    <w:rsid w:val="005C1547"/>
    <w:rsid w:val="005C531C"/>
    <w:rsid w:val="005C6318"/>
    <w:rsid w:val="005D644B"/>
    <w:rsid w:val="005F0CE1"/>
    <w:rsid w:val="006165D5"/>
    <w:rsid w:val="00620815"/>
    <w:rsid w:val="00631CFE"/>
    <w:rsid w:val="0063337C"/>
    <w:rsid w:val="00647273"/>
    <w:rsid w:val="00653904"/>
    <w:rsid w:val="00657A44"/>
    <w:rsid w:val="00667D5A"/>
    <w:rsid w:val="00677CD1"/>
    <w:rsid w:val="00690A95"/>
    <w:rsid w:val="00691710"/>
    <w:rsid w:val="00696BA7"/>
    <w:rsid w:val="006A2EB8"/>
    <w:rsid w:val="006B126A"/>
    <w:rsid w:val="006B384C"/>
    <w:rsid w:val="006B47B6"/>
    <w:rsid w:val="006B5691"/>
    <w:rsid w:val="006C01E1"/>
    <w:rsid w:val="006D0010"/>
    <w:rsid w:val="006D13C7"/>
    <w:rsid w:val="006D4A9E"/>
    <w:rsid w:val="006E6908"/>
    <w:rsid w:val="006F13AD"/>
    <w:rsid w:val="006F6712"/>
    <w:rsid w:val="00720A74"/>
    <w:rsid w:val="007235A7"/>
    <w:rsid w:val="007241B9"/>
    <w:rsid w:val="0072570F"/>
    <w:rsid w:val="00734D64"/>
    <w:rsid w:val="00741467"/>
    <w:rsid w:val="00742760"/>
    <w:rsid w:val="00745732"/>
    <w:rsid w:val="0075096F"/>
    <w:rsid w:val="0075760E"/>
    <w:rsid w:val="007577DA"/>
    <w:rsid w:val="007746A0"/>
    <w:rsid w:val="00783F88"/>
    <w:rsid w:val="0079484E"/>
    <w:rsid w:val="007A41DE"/>
    <w:rsid w:val="007A7DBD"/>
    <w:rsid w:val="007B1E56"/>
    <w:rsid w:val="007C186E"/>
    <w:rsid w:val="007C1A3F"/>
    <w:rsid w:val="007D57D5"/>
    <w:rsid w:val="007E1F1A"/>
    <w:rsid w:val="007F166C"/>
    <w:rsid w:val="007F26D8"/>
    <w:rsid w:val="007F2AF5"/>
    <w:rsid w:val="007F7D0A"/>
    <w:rsid w:val="0080380C"/>
    <w:rsid w:val="00815414"/>
    <w:rsid w:val="00822EBA"/>
    <w:rsid w:val="00824D06"/>
    <w:rsid w:val="00830E54"/>
    <w:rsid w:val="00833F05"/>
    <w:rsid w:val="00845C01"/>
    <w:rsid w:val="00864105"/>
    <w:rsid w:val="00872343"/>
    <w:rsid w:val="008728EB"/>
    <w:rsid w:val="0088701F"/>
    <w:rsid w:val="00894ABD"/>
    <w:rsid w:val="00895FA2"/>
    <w:rsid w:val="008A2AD2"/>
    <w:rsid w:val="008A5881"/>
    <w:rsid w:val="008B39E0"/>
    <w:rsid w:val="008B661C"/>
    <w:rsid w:val="008D0E2A"/>
    <w:rsid w:val="008D287F"/>
    <w:rsid w:val="008D6955"/>
    <w:rsid w:val="008E65DB"/>
    <w:rsid w:val="008F0DBE"/>
    <w:rsid w:val="008F71B6"/>
    <w:rsid w:val="009151CB"/>
    <w:rsid w:val="00917F03"/>
    <w:rsid w:val="00920820"/>
    <w:rsid w:val="0092379A"/>
    <w:rsid w:val="00924657"/>
    <w:rsid w:val="009249BC"/>
    <w:rsid w:val="00943FD3"/>
    <w:rsid w:val="009572F2"/>
    <w:rsid w:val="009627FD"/>
    <w:rsid w:val="009703AE"/>
    <w:rsid w:val="00983A2A"/>
    <w:rsid w:val="00993B0D"/>
    <w:rsid w:val="00995F77"/>
    <w:rsid w:val="009A170F"/>
    <w:rsid w:val="009B08E7"/>
    <w:rsid w:val="009B34D6"/>
    <w:rsid w:val="009B49BC"/>
    <w:rsid w:val="009C2230"/>
    <w:rsid w:val="009C328D"/>
    <w:rsid w:val="009C6330"/>
    <w:rsid w:val="009E1C5A"/>
    <w:rsid w:val="009E209B"/>
    <w:rsid w:val="009F04A4"/>
    <w:rsid w:val="009F2CB9"/>
    <w:rsid w:val="009F536A"/>
    <w:rsid w:val="009F6886"/>
    <w:rsid w:val="00A11D4D"/>
    <w:rsid w:val="00A161B7"/>
    <w:rsid w:val="00A21F27"/>
    <w:rsid w:val="00A26F57"/>
    <w:rsid w:val="00A2701B"/>
    <w:rsid w:val="00A34AB1"/>
    <w:rsid w:val="00A53955"/>
    <w:rsid w:val="00A742CB"/>
    <w:rsid w:val="00A95ECE"/>
    <w:rsid w:val="00A97D8A"/>
    <w:rsid w:val="00AA75AF"/>
    <w:rsid w:val="00AB0F7B"/>
    <w:rsid w:val="00AC3595"/>
    <w:rsid w:val="00AC3D91"/>
    <w:rsid w:val="00AD1633"/>
    <w:rsid w:val="00AD50F4"/>
    <w:rsid w:val="00AF0611"/>
    <w:rsid w:val="00B016CE"/>
    <w:rsid w:val="00B02D62"/>
    <w:rsid w:val="00B153BA"/>
    <w:rsid w:val="00B227C9"/>
    <w:rsid w:val="00B3094B"/>
    <w:rsid w:val="00B33EE0"/>
    <w:rsid w:val="00B35CCB"/>
    <w:rsid w:val="00B376D9"/>
    <w:rsid w:val="00B42BD3"/>
    <w:rsid w:val="00B44DED"/>
    <w:rsid w:val="00B4764F"/>
    <w:rsid w:val="00B61420"/>
    <w:rsid w:val="00B63AD9"/>
    <w:rsid w:val="00B718D2"/>
    <w:rsid w:val="00B74D5E"/>
    <w:rsid w:val="00B82929"/>
    <w:rsid w:val="00B87AAB"/>
    <w:rsid w:val="00B943CF"/>
    <w:rsid w:val="00B94D41"/>
    <w:rsid w:val="00BB0D75"/>
    <w:rsid w:val="00BC104C"/>
    <w:rsid w:val="00BF404C"/>
    <w:rsid w:val="00C01D01"/>
    <w:rsid w:val="00C03172"/>
    <w:rsid w:val="00C04BF5"/>
    <w:rsid w:val="00C134A7"/>
    <w:rsid w:val="00C169CB"/>
    <w:rsid w:val="00C470EB"/>
    <w:rsid w:val="00C53FBD"/>
    <w:rsid w:val="00C95D59"/>
    <w:rsid w:val="00CA3296"/>
    <w:rsid w:val="00CB469A"/>
    <w:rsid w:val="00CC5E7A"/>
    <w:rsid w:val="00CD287A"/>
    <w:rsid w:val="00CE5EF5"/>
    <w:rsid w:val="00CF0991"/>
    <w:rsid w:val="00CF494F"/>
    <w:rsid w:val="00D0740E"/>
    <w:rsid w:val="00D34F71"/>
    <w:rsid w:val="00D365CA"/>
    <w:rsid w:val="00D512B9"/>
    <w:rsid w:val="00D51A35"/>
    <w:rsid w:val="00D520BF"/>
    <w:rsid w:val="00D61364"/>
    <w:rsid w:val="00D666E5"/>
    <w:rsid w:val="00D67630"/>
    <w:rsid w:val="00D71967"/>
    <w:rsid w:val="00D81BFD"/>
    <w:rsid w:val="00D86A3B"/>
    <w:rsid w:val="00DA1489"/>
    <w:rsid w:val="00DA2A60"/>
    <w:rsid w:val="00DB4CCC"/>
    <w:rsid w:val="00DD5349"/>
    <w:rsid w:val="00DE2FA8"/>
    <w:rsid w:val="00DE5CD6"/>
    <w:rsid w:val="00DF011C"/>
    <w:rsid w:val="00DF09DB"/>
    <w:rsid w:val="00DF0C61"/>
    <w:rsid w:val="00E029AF"/>
    <w:rsid w:val="00E066BD"/>
    <w:rsid w:val="00E06716"/>
    <w:rsid w:val="00E14C6C"/>
    <w:rsid w:val="00E1609C"/>
    <w:rsid w:val="00E3228D"/>
    <w:rsid w:val="00E3228F"/>
    <w:rsid w:val="00E42137"/>
    <w:rsid w:val="00E45641"/>
    <w:rsid w:val="00E52BE3"/>
    <w:rsid w:val="00E553BE"/>
    <w:rsid w:val="00E61348"/>
    <w:rsid w:val="00E80DAE"/>
    <w:rsid w:val="00E865DC"/>
    <w:rsid w:val="00E93B79"/>
    <w:rsid w:val="00E972EC"/>
    <w:rsid w:val="00EA04FC"/>
    <w:rsid w:val="00EA1253"/>
    <w:rsid w:val="00EA27AC"/>
    <w:rsid w:val="00EA788B"/>
    <w:rsid w:val="00ED1853"/>
    <w:rsid w:val="00ED28C2"/>
    <w:rsid w:val="00EE2EF5"/>
    <w:rsid w:val="00EE68B1"/>
    <w:rsid w:val="00EF3782"/>
    <w:rsid w:val="00F04758"/>
    <w:rsid w:val="00F155E7"/>
    <w:rsid w:val="00F211A5"/>
    <w:rsid w:val="00F328C0"/>
    <w:rsid w:val="00F44F91"/>
    <w:rsid w:val="00F47E4E"/>
    <w:rsid w:val="00F555F6"/>
    <w:rsid w:val="00F56BB6"/>
    <w:rsid w:val="00F6593F"/>
    <w:rsid w:val="00F849CD"/>
    <w:rsid w:val="00F913DC"/>
    <w:rsid w:val="00F936BD"/>
    <w:rsid w:val="00FA5093"/>
    <w:rsid w:val="00FA6BA9"/>
    <w:rsid w:val="00FC2DED"/>
    <w:rsid w:val="00FC6A8A"/>
    <w:rsid w:val="00FC7B10"/>
    <w:rsid w:val="00FD655C"/>
    <w:rsid w:val="00FE1CA6"/>
    <w:rsid w:val="00FE6897"/>
    <w:rsid w:val="00FF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D55D16"/>
  <w15:docId w15:val="{4E39B3CA-FCFD-47EA-A597-991C94F19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6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AF061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F0611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AF0611"/>
  </w:style>
  <w:style w:type="paragraph" w:styleId="Encabezado">
    <w:name w:val="header"/>
    <w:basedOn w:val="Normal"/>
    <w:link w:val="EncabezadoCar"/>
    <w:uiPriority w:val="99"/>
    <w:rsid w:val="00AF061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F0611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AF061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F061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0611"/>
    <w:rPr>
      <w:rFonts w:ascii="Tahoma" w:eastAsia="Times New Roman" w:hAnsi="Tahoma" w:cs="Tahoma"/>
      <w:sz w:val="16"/>
      <w:szCs w:val="16"/>
      <w:lang w:eastAsia="es-ES"/>
    </w:rPr>
  </w:style>
  <w:style w:type="paragraph" w:styleId="NormalWeb">
    <w:name w:val="Normal (Web)"/>
    <w:basedOn w:val="Normal"/>
    <w:uiPriority w:val="99"/>
    <w:unhideWhenUsed/>
    <w:rsid w:val="005C03AE"/>
    <w:pPr>
      <w:spacing w:before="100" w:beforeAutospacing="1" w:after="100" w:afterAutospacing="1"/>
    </w:pPr>
    <w:rPr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5C03AE"/>
    <w:rPr>
      <w:b/>
      <w:bCs/>
    </w:rPr>
  </w:style>
  <w:style w:type="paragraph" w:styleId="Sangra3detindependiente">
    <w:name w:val="Body Text Indent 3"/>
    <w:basedOn w:val="Normal"/>
    <w:link w:val="Sangra3detindependienteCar"/>
    <w:semiHidden/>
    <w:rsid w:val="00A97D8A"/>
    <w:pPr>
      <w:ind w:firstLine="2268"/>
    </w:pPr>
    <w:rPr>
      <w:rFonts w:ascii="Tahoma" w:hAnsi="Tahoma" w:cs="Tahoma"/>
      <w:sz w:val="22"/>
      <w:szCs w:val="22"/>
      <w:lang w:val="es-AR"/>
    </w:rPr>
  </w:style>
  <w:style w:type="character" w:customStyle="1" w:styleId="Sangra3detindependienteCar">
    <w:name w:val="Sangría 3 de t. independiente Car"/>
    <w:basedOn w:val="Fuentedeprrafopredeter"/>
    <w:link w:val="Sangra3detindependiente"/>
    <w:semiHidden/>
    <w:rsid w:val="00A97D8A"/>
    <w:rPr>
      <w:rFonts w:ascii="Tahoma" w:eastAsia="Times New Roman" w:hAnsi="Tahoma" w:cs="Tahoma"/>
      <w:lang w:val="es-AR" w:eastAsia="es-ES"/>
    </w:rPr>
  </w:style>
  <w:style w:type="character" w:customStyle="1" w:styleId="fontstyle01">
    <w:name w:val="fontstyle01"/>
    <w:basedOn w:val="Fuentedeprrafopredeter"/>
    <w:rsid w:val="00A97D8A"/>
    <w:rPr>
      <w:rFonts w:ascii="Tahoma" w:hAnsi="Tahoma" w:cs="Tahoma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notaintro">
    <w:name w:val="notaintro"/>
    <w:basedOn w:val="Normal"/>
    <w:rsid w:val="000E7D56"/>
    <w:pPr>
      <w:spacing w:before="100" w:beforeAutospacing="1" w:after="100" w:afterAutospacing="1"/>
    </w:pPr>
    <w:rPr>
      <w:lang w:val="es-AR" w:eastAsia="es-AR"/>
    </w:rPr>
  </w:style>
  <w:style w:type="paragraph" w:customStyle="1" w:styleId="notatexto">
    <w:name w:val="notatexto"/>
    <w:basedOn w:val="Normal"/>
    <w:rsid w:val="000E7D56"/>
    <w:pPr>
      <w:spacing w:before="100" w:beforeAutospacing="1" w:after="100" w:afterAutospacing="1"/>
    </w:pPr>
    <w:rPr>
      <w:lang w:val="es-AR" w:eastAsia="es-AR"/>
    </w:rPr>
  </w:style>
  <w:style w:type="character" w:styleId="nfasis">
    <w:name w:val="Emphasis"/>
    <w:basedOn w:val="Fuentedeprrafopredeter"/>
    <w:uiPriority w:val="20"/>
    <w:qFormat/>
    <w:rsid w:val="0062081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2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</dc:creator>
  <cp:lastModifiedBy>Maria Eugenia</cp:lastModifiedBy>
  <cp:revision>2</cp:revision>
  <cp:lastPrinted>2026-03-20T15:59:00Z</cp:lastPrinted>
  <dcterms:created xsi:type="dcterms:W3CDTF">2026-09-14T14:06:00Z</dcterms:created>
  <dcterms:modified xsi:type="dcterms:W3CDTF">2026-09-14T14:06:00Z</dcterms:modified>
</cp:coreProperties>
</file>