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7F88E43B" w:rsidR="00A97D8A" w:rsidRPr="002E4449" w:rsidRDefault="00A97D8A" w:rsidP="004003FA">
      <w:pPr>
        <w:spacing w:line="360" w:lineRule="auto"/>
        <w:jc w:val="right"/>
      </w:pPr>
      <w:bookmarkStart w:id="0" w:name="_GoBack"/>
      <w:bookmarkEnd w:id="0"/>
      <w:r w:rsidRPr="002E4449">
        <w:t xml:space="preserve">                                       </w:t>
      </w:r>
      <w:r w:rsidR="0056032E">
        <w:t xml:space="preserve">                     Chascomús, </w:t>
      </w:r>
      <w:r w:rsidR="00707C0E">
        <w:t>7</w:t>
      </w:r>
      <w:r w:rsidR="0018576F" w:rsidRPr="002E4449">
        <w:t xml:space="preserve"> </w:t>
      </w:r>
      <w:r w:rsidRPr="002E4449">
        <w:t>de</w:t>
      </w:r>
      <w:r w:rsidR="007D57D5" w:rsidRPr="002E4449">
        <w:t xml:space="preserve"> </w:t>
      </w:r>
      <w:r w:rsidR="0056032E">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4003FA">
      <w:pPr>
        <w:spacing w:line="360" w:lineRule="auto"/>
        <w:jc w:val="both"/>
        <w:rPr>
          <w:b/>
          <w:bCs/>
        </w:rPr>
      </w:pPr>
      <w:r w:rsidRPr="002E4449">
        <w:rPr>
          <w:b/>
          <w:bCs/>
        </w:rPr>
        <w:t>Sr. Presidente del</w:t>
      </w:r>
    </w:p>
    <w:p w14:paraId="179DD138" w14:textId="77777777" w:rsidR="00A97D8A" w:rsidRPr="002E4449" w:rsidRDefault="00A97D8A" w:rsidP="004003FA">
      <w:pPr>
        <w:spacing w:line="360" w:lineRule="auto"/>
        <w:jc w:val="both"/>
        <w:rPr>
          <w:b/>
          <w:bCs/>
        </w:rPr>
      </w:pPr>
      <w:r w:rsidRPr="002E4449">
        <w:rPr>
          <w:b/>
          <w:bCs/>
        </w:rPr>
        <w:t>Honorable Concejo Deliberante</w:t>
      </w:r>
    </w:p>
    <w:p w14:paraId="1C7002CD" w14:textId="79BF35E9" w:rsidR="00A97D8A" w:rsidRPr="002E4449" w:rsidRDefault="006461E5" w:rsidP="004003FA">
      <w:pPr>
        <w:spacing w:line="360" w:lineRule="auto"/>
        <w:jc w:val="both"/>
        <w:rPr>
          <w:b/>
          <w:bCs/>
        </w:rPr>
      </w:pPr>
      <w:r>
        <w:rPr>
          <w:b/>
          <w:bCs/>
        </w:rPr>
        <w:t>Oscar</w:t>
      </w:r>
      <w:r w:rsidR="0056032E">
        <w:rPr>
          <w:b/>
          <w:bCs/>
        </w:rPr>
        <w:t xml:space="preserve"> Freddy</w:t>
      </w:r>
      <w:r>
        <w:rPr>
          <w:b/>
          <w:bCs/>
        </w:rPr>
        <w:t xml:space="preserve"> Toledo Barzola</w:t>
      </w:r>
    </w:p>
    <w:p w14:paraId="10282175" w14:textId="278DF86D" w:rsidR="008B661C" w:rsidRPr="002E4449" w:rsidRDefault="008B661C" w:rsidP="004003FA">
      <w:pPr>
        <w:spacing w:line="360" w:lineRule="auto"/>
        <w:jc w:val="both"/>
        <w:rPr>
          <w:b/>
          <w:bCs/>
        </w:rPr>
      </w:pPr>
      <w:r w:rsidRPr="002E4449">
        <w:rPr>
          <w:b/>
          <w:bCs/>
        </w:rPr>
        <w:t>S/D</w:t>
      </w:r>
      <w:r w:rsidR="0056032E">
        <w:rPr>
          <w:b/>
          <w:bCs/>
        </w:rPr>
        <w:t>:</w:t>
      </w:r>
    </w:p>
    <w:p w14:paraId="6E9834B5" w14:textId="77777777" w:rsidR="008B661C" w:rsidRPr="002E4449" w:rsidRDefault="008B661C" w:rsidP="004003FA">
      <w:pPr>
        <w:spacing w:line="360" w:lineRule="auto"/>
        <w:jc w:val="both"/>
      </w:pPr>
    </w:p>
    <w:p w14:paraId="602AEE3A" w14:textId="77777777" w:rsidR="00A97D8A" w:rsidRPr="002E4449" w:rsidRDefault="00A97D8A" w:rsidP="004003FA">
      <w:pPr>
        <w:spacing w:line="360" w:lineRule="auto"/>
        <w:jc w:val="both"/>
      </w:pPr>
      <w:r w:rsidRPr="002E4449">
        <w:t>De nuestra consideración:</w:t>
      </w:r>
    </w:p>
    <w:p w14:paraId="6A020541" w14:textId="77777777" w:rsidR="00A97D8A" w:rsidRPr="002E4449" w:rsidRDefault="00A97D8A" w:rsidP="004003FA">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4003FA">
      <w:pPr>
        <w:spacing w:line="360" w:lineRule="auto"/>
        <w:jc w:val="both"/>
        <w:rPr>
          <w:b/>
          <w:bCs/>
          <w:u w:val="single"/>
        </w:rPr>
      </w:pPr>
    </w:p>
    <w:p w14:paraId="2C64B559" w14:textId="54BAF7E6" w:rsidR="0018576F" w:rsidRPr="0056032E" w:rsidRDefault="002F035F" w:rsidP="004003FA">
      <w:pPr>
        <w:spacing w:line="360" w:lineRule="auto"/>
        <w:jc w:val="center"/>
        <w:rPr>
          <w:b/>
          <w:u w:val="single"/>
        </w:rPr>
      </w:pPr>
      <w:r w:rsidRPr="0056032E">
        <w:rPr>
          <w:b/>
          <w:u w:val="single"/>
        </w:rPr>
        <w:t xml:space="preserve">Requiriendo al DE señalice y diferencia correctamente </w:t>
      </w:r>
      <w:r w:rsidR="0056032E" w:rsidRPr="0056032E">
        <w:rPr>
          <w:b/>
          <w:u w:val="single"/>
        </w:rPr>
        <w:t>bici-sendas</w:t>
      </w:r>
      <w:r w:rsidRPr="0056032E">
        <w:rPr>
          <w:b/>
          <w:u w:val="single"/>
        </w:rPr>
        <w:t xml:space="preserve"> y sendas peatonales</w:t>
      </w:r>
      <w:r w:rsidR="0056032E" w:rsidRPr="0056032E">
        <w:rPr>
          <w:b/>
          <w:u w:val="single"/>
        </w:rPr>
        <w:t>.-</w:t>
      </w:r>
    </w:p>
    <w:p w14:paraId="495B0295" w14:textId="77777777" w:rsidR="002F035F" w:rsidRPr="002E4449" w:rsidRDefault="002F035F" w:rsidP="004003FA">
      <w:pPr>
        <w:spacing w:line="360" w:lineRule="auto"/>
        <w:jc w:val="both"/>
        <w:rPr>
          <w:b/>
        </w:rPr>
      </w:pPr>
    </w:p>
    <w:p w14:paraId="68DE9E17" w14:textId="674DD3A9" w:rsidR="000B6F94" w:rsidRPr="000B6F94" w:rsidRDefault="00FF29F5" w:rsidP="004003FA">
      <w:pPr>
        <w:spacing w:line="360" w:lineRule="auto"/>
        <w:jc w:val="both"/>
        <w:rPr>
          <w:b/>
          <w:lang w:val="es-ES_tradnl"/>
        </w:rPr>
      </w:pPr>
      <w:r w:rsidRPr="002E4449">
        <w:rPr>
          <w:b/>
          <w:lang w:val="es-ES_tradnl"/>
        </w:rPr>
        <w:t>Visto:</w:t>
      </w:r>
    </w:p>
    <w:p w14:paraId="3062C580" w14:textId="1D435C64" w:rsidR="00707C0E" w:rsidRDefault="000B6F94" w:rsidP="004003FA">
      <w:pPr>
        <w:spacing w:line="360" w:lineRule="auto"/>
        <w:jc w:val="both"/>
        <w:rPr>
          <w:lang w:val="es-AR"/>
        </w:rPr>
      </w:pPr>
      <w:r>
        <w:rPr>
          <w:lang w:val="es-AR"/>
        </w:rPr>
        <w:t xml:space="preserve">              </w:t>
      </w:r>
      <w:r w:rsidR="002F035F" w:rsidRPr="002F035F">
        <w:rPr>
          <w:lang w:val="es-AR"/>
        </w:rPr>
        <w:t>Los accidentes, situaciones de riesgo y conflictos de circulación que se producen en distintos sectores de la ciudad como consecuencia de la incorrecta utilización de sendas peatonales y bici</w:t>
      </w:r>
      <w:r w:rsidR="0056032E">
        <w:rPr>
          <w:lang w:val="es-AR"/>
        </w:rPr>
        <w:t>-sendas,</w:t>
      </w:r>
      <w:r w:rsidR="002F035F" w:rsidRPr="002F035F">
        <w:rPr>
          <w:lang w:val="es-AR"/>
        </w:rPr>
        <w:t>y</w:t>
      </w:r>
      <w:r w:rsidR="0056032E">
        <w:rPr>
          <w:lang w:val="es-AR"/>
        </w:rPr>
        <w:t>;</w:t>
      </w:r>
    </w:p>
    <w:p w14:paraId="39A28AD6" w14:textId="77777777" w:rsidR="00FA5A8B" w:rsidRPr="0056032E" w:rsidRDefault="00FA5A8B" w:rsidP="004003FA">
      <w:pPr>
        <w:spacing w:line="360" w:lineRule="auto"/>
        <w:jc w:val="both"/>
        <w:rPr>
          <w:lang w:val="es-AR"/>
        </w:rPr>
      </w:pPr>
    </w:p>
    <w:p w14:paraId="0CB948EF" w14:textId="75795391" w:rsidR="002F035F" w:rsidRDefault="00FF29F5" w:rsidP="004003FA">
      <w:pPr>
        <w:spacing w:line="360" w:lineRule="auto"/>
        <w:jc w:val="both"/>
        <w:rPr>
          <w:b/>
          <w:lang w:val="es-ES_tradnl"/>
        </w:rPr>
      </w:pPr>
      <w:r w:rsidRPr="002E4449">
        <w:rPr>
          <w:b/>
          <w:lang w:val="es-ES_tradnl"/>
        </w:rPr>
        <w:t>Considerando:</w:t>
      </w:r>
    </w:p>
    <w:p w14:paraId="4A87D36B" w14:textId="77777777" w:rsidR="002F035F" w:rsidRPr="002F035F" w:rsidRDefault="002F035F" w:rsidP="004003FA">
      <w:pPr>
        <w:spacing w:line="360" w:lineRule="auto"/>
        <w:jc w:val="both"/>
        <w:rPr>
          <w:b/>
          <w:lang w:val="es-ES_tradnl"/>
        </w:rPr>
      </w:pPr>
    </w:p>
    <w:p w14:paraId="3B2FB42B" w14:textId="77777777" w:rsidR="002F035F" w:rsidRPr="002F035F" w:rsidRDefault="002F035F" w:rsidP="004003FA">
      <w:pPr>
        <w:spacing w:line="360" w:lineRule="auto"/>
        <w:ind w:firstLine="708"/>
        <w:jc w:val="both"/>
        <w:rPr>
          <w:lang w:val="es-ES_tradnl"/>
        </w:rPr>
      </w:pPr>
      <w:r w:rsidRPr="002F035F">
        <w:rPr>
          <w:lang w:val="es-ES_tradnl"/>
        </w:rPr>
        <w:t>Que dicha problemática se manifiesta tanto en la invasión de sectores destinados al tránsito peatonal por parte de bicicletas, como en la circulación peatonal sobre trazas destinadas específicamente al desplazamiento de ciclistas, lo que provoca cruces inesperados, maniobras bruscas, caídas, choques y otras situaciones de peligro.</w:t>
      </w:r>
    </w:p>
    <w:p w14:paraId="301FAA11" w14:textId="77777777" w:rsidR="002F035F" w:rsidRPr="002F035F" w:rsidRDefault="002F035F" w:rsidP="004003FA">
      <w:pPr>
        <w:spacing w:line="360" w:lineRule="auto"/>
        <w:jc w:val="both"/>
        <w:rPr>
          <w:lang w:val="es-ES_tradnl"/>
        </w:rPr>
      </w:pPr>
    </w:p>
    <w:p w14:paraId="49CC1CDA" w14:textId="33BC8C82" w:rsidR="002F035F" w:rsidRPr="002F035F" w:rsidRDefault="002F035F" w:rsidP="004003FA">
      <w:pPr>
        <w:spacing w:line="360" w:lineRule="auto"/>
        <w:ind w:firstLine="708"/>
        <w:jc w:val="both"/>
        <w:rPr>
          <w:lang w:val="es-ES_tradnl"/>
        </w:rPr>
      </w:pPr>
      <w:r w:rsidRPr="002F035F">
        <w:rPr>
          <w:lang w:val="es-ES_tradnl"/>
        </w:rPr>
        <w:t>Que esta convivencia desordenada entr</w:t>
      </w:r>
      <w:r w:rsidR="0056032E">
        <w:rPr>
          <w:lang w:val="es-ES_tradnl"/>
        </w:rPr>
        <w:t xml:space="preserve">e distintos actores viales se </w:t>
      </w:r>
      <w:r w:rsidRPr="002F035F">
        <w:rPr>
          <w:lang w:val="es-ES_tradnl"/>
        </w:rPr>
        <w:t>agravada, en muchos casos, por la ausencia de señalización suficiente, visible y precisa que permita identificar con claridad cuál es el espacio destinado a peatones y cuál corresponde a la circulación de bicicletas.</w:t>
      </w:r>
    </w:p>
    <w:p w14:paraId="367BA665" w14:textId="77777777" w:rsidR="002F035F" w:rsidRPr="002F035F" w:rsidRDefault="002F035F" w:rsidP="004003FA">
      <w:pPr>
        <w:spacing w:line="360" w:lineRule="auto"/>
        <w:jc w:val="both"/>
        <w:rPr>
          <w:lang w:val="es-ES_tradnl"/>
        </w:rPr>
      </w:pPr>
    </w:p>
    <w:p w14:paraId="40AB4A4E" w14:textId="34ABC4EA" w:rsidR="002F035F" w:rsidRPr="002F035F" w:rsidRDefault="0056032E" w:rsidP="004003FA">
      <w:pPr>
        <w:spacing w:line="360" w:lineRule="auto"/>
        <w:ind w:firstLine="708"/>
        <w:jc w:val="both"/>
        <w:rPr>
          <w:lang w:val="es-ES_tradnl"/>
        </w:rPr>
      </w:pPr>
      <w:r>
        <w:rPr>
          <w:lang w:val="es-ES_tradnl"/>
        </w:rPr>
        <w:t>Que una</w:t>
      </w:r>
      <w:r w:rsidR="002F035F" w:rsidRPr="002F035F">
        <w:rPr>
          <w:lang w:val="es-ES_tradnl"/>
        </w:rPr>
        <w:t xml:space="preserve"> señalización clara, accesible y correctamente emplazada constituye una herramienta básica de prevención, ordenamiento y seguridad vial, especialmente en espacios </w:t>
      </w:r>
      <w:r w:rsidR="002F035F" w:rsidRPr="002F035F">
        <w:rPr>
          <w:lang w:val="es-ES_tradnl"/>
        </w:rPr>
        <w:lastRenderedPageBreak/>
        <w:t>compartidos o contiguos en los que conviven peatones, ciclistas, niños, personas mayores y personas con movilidad reducida.</w:t>
      </w:r>
    </w:p>
    <w:p w14:paraId="064E7578" w14:textId="77777777" w:rsidR="002F035F" w:rsidRPr="002F035F" w:rsidRDefault="002F035F" w:rsidP="004003FA">
      <w:pPr>
        <w:spacing w:line="360" w:lineRule="auto"/>
        <w:jc w:val="both"/>
        <w:rPr>
          <w:lang w:val="es-ES_tradnl"/>
        </w:rPr>
      </w:pPr>
    </w:p>
    <w:p w14:paraId="0AFD3BFD" w14:textId="77777777" w:rsidR="002F035F" w:rsidRPr="002F035F" w:rsidRDefault="002F035F" w:rsidP="004003FA">
      <w:pPr>
        <w:spacing w:line="360" w:lineRule="auto"/>
        <w:ind w:firstLine="708"/>
        <w:jc w:val="both"/>
        <w:rPr>
          <w:lang w:val="es-ES_tradnl"/>
        </w:rPr>
      </w:pPr>
      <w:r w:rsidRPr="002F035F">
        <w:rPr>
          <w:lang w:val="es-ES_tradnl"/>
        </w:rPr>
        <w:t>Que la falta de delimitación adecuada no sólo incrementa el riesgo de accidentes, sino que también genera confusión, malos entendidos entre usuarios y una utilización deficiente del espacio público.</w:t>
      </w:r>
    </w:p>
    <w:p w14:paraId="2FF2FFA6" w14:textId="77777777" w:rsidR="002F035F" w:rsidRPr="002F035F" w:rsidRDefault="002F035F" w:rsidP="004003FA">
      <w:pPr>
        <w:spacing w:line="360" w:lineRule="auto"/>
        <w:jc w:val="both"/>
        <w:rPr>
          <w:lang w:val="es-ES_tradnl"/>
        </w:rPr>
      </w:pPr>
    </w:p>
    <w:p w14:paraId="184659A0" w14:textId="77777777" w:rsidR="002F035F" w:rsidRPr="002F035F" w:rsidRDefault="002F035F" w:rsidP="004003FA">
      <w:pPr>
        <w:spacing w:line="360" w:lineRule="auto"/>
        <w:ind w:firstLine="708"/>
        <w:jc w:val="both"/>
        <w:rPr>
          <w:lang w:val="es-ES_tradnl"/>
        </w:rPr>
      </w:pPr>
      <w:r w:rsidRPr="002F035F">
        <w:rPr>
          <w:lang w:val="es-ES_tradnl"/>
        </w:rPr>
        <w:t>Que corresponde al Departamento Ejecutivo, a través de las áreas competentes, adoptar medidas de infraestructura liviana, demarcación horizontal, cartelería vertical y demás recursos necesarios para ordenar la circulación y reducir riesgos.</w:t>
      </w:r>
    </w:p>
    <w:p w14:paraId="5DE90C31" w14:textId="77777777" w:rsidR="002F035F" w:rsidRPr="002F035F" w:rsidRDefault="002F035F" w:rsidP="004003FA">
      <w:pPr>
        <w:spacing w:line="360" w:lineRule="auto"/>
        <w:jc w:val="both"/>
        <w:rPr>
          <w:lang w:val="es-ES_tradnl"/>
        </w:rPr>
      </w:pPr>
    </w:p>
    <w:p w14:paraId="50858F10" w14:textId="77777777" w:rsidR="002F035F" w:rsidRPr="002F035F" w:rsidRDefault="002F035F" w:rsidP="004003FA">
      <w:pPr>
        <w:spacing w:line="360" w:lineRule="auto"/>
        <w:ind w:firstLine="708"/>
        <w:jc w:val="both"/>
        <w:rPr>
          <w:lang w:val="es-ES_tradnl"/>
        </w:rPr>
      </w:pPr>
      <w:r w:rsidRPr="002F035F">
        <w:rPr>
          <w:lang w:val="es-ES_tradnl"/>
        </w:rPr>
        <w:t>Que una adecuada diferenciación de las trazas destinadas a peatones y bicicletas contribuye a fomentar hábitos de circulación más seguros, promueve el respeto entre usuarios del espacio público y fortalece las políticas de movilidad urbana ordenada.</w:t>
      </w:r>
    </w:p>
    <w:p w14:paraId="2ECE3BCB" w14:textId="77777777" w:rsidR="002F035F" w:rsidRPr="002F035F" w:rsidRDefault="002F035F" w:rsidP="004003FA">
      <w:pPr>
        <w:spacing w:line="360" w:lineRule="auto"/>
        <w:jc w:val="both"/>
        <w:rPr>
          <w:lang w:val="es-ES_tradnl"/>
        </w:rPr>
      </w:pPr>
    </w:p>
    <w:p w14:paraId="0CC7CA7A" w14:textId="4FA21984" w:rsidR="00FA5A8B" w:rsidRDefault="002F035F" w:rsidP="004003FA">
      <w:pPr>
        <w:spacing w:line="360" w:lineRule="auto"/>
        <w:ind w:firstLine="708"/>
        <w:jc w:val="both"/>
        <w:rPr>
          <w:lang w:val="es-ES_tradnl"/>
        </w:rPr>
      </w:pPr>
      <w:r w:rsidRPr="002F035F">
        <w:rPr>
          <w:lang w:val="es-ES_tradnl"/>
        </w:rPr>
        <w:t xml:space="preserve">Que, en consecuencia, resulta pertinente requerir al Departamento Ejecutivo Municipal la correcta señalización de dichas cintas asfálticas, a fin de identificar con claridad cuáles corresponden a sendas peatonales y cuáles a </w:t>
      </w:r>
      <w:r w:rsidR="0056032E" w:rsidRPr="002F035F">
        <w:rPr>
          <w:lang w:val="es-ES_tradnl"/>
        </w:rPr>
        <w:t>bici sendas</w:t>
      </w:r>
      <w:r w:rsidRPr="002F035F">
        <w:rPr>
          <w:lang w:val="es-ES_tradnl"/>
        </w:rPr>
        <w:t>.</w:t>
      </w:r>
    </w:p>
    <w:p w14:paraId="7DC9E999" w14:textId="77777777" w:rsidR="002F035F" w:rsidRPr="002F035F" w:rsidRDefault="002F035F" w:rsidP="004003FA">
      <w:pPr>
        <w:spacing w:line="360" w:lineRule="auto"/>
        <w:jc w:val="both"/>
        <w:rPr>
          <w:lang w:val="es-ES_tradnl"/>
        </w:rPr>
      </w:pPr>
    </w:p>
    <w:p w14:paraId="5D676692" w14:textId="0776B61E" w:rsidR="000A3449" w:rsidRPr="002E4449" w:rsidRDefault="001E7BBB" w:rsidP="004003FA">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4003FA">
      <w:pPr>
        <w:spacing w:line="360" w:lineRule="auto"/>
        <w:jc w:val="both"/>
        <w:rPr>
          <w:rFonts w:eastAsia="Verdana"/>
        </w:rPr>
      </w:pPr>
    </w:p>
    <w:p w14:paraId="79042CA9" w14:textId="47A17819" w:rsidR="00E92DEB" w:rsidRPr="0056032E" w:rsidRDefault="00A97D8A" w:rsidP="004003FA">
      <w:pPr>
        <w:spacing w:line="360" w:lineRule="auto"/>
        <w:jc w:val="center"/>
        <w:rPr>
          <w:b/>
          <w:bCs/>
        </w:rPr>
      </w:pPr>
      <w:r w:rsidRPr="0056032E">
        <w:rPr>
          <w:b/>
          <w:bCs/>
        </w:rPr>
        <w:t xml:space="preserve">PROYECTO DE </w:t>
      </w:r>
      <w:r w:rsidR="002F035F" w:rsidRPr="0056032E">
        <w:rPr>
          <w:b/>
          <w:bCs/>
        </w:rPr>
        <w:t>COMUNICACIÓN</w:t>
      </w:r>
      <w:r w:rsidRPr="0056032E">
        <w:rPr>
          <w:b/>
          <w:bCs/>
        </w:rPr>
        <w:t>:</w:t>
      </w:r>
    </w:p>
    <w:p w14:paraId="5DE365B4" w14:textId="77777777" w:rsidR="00E84BD7" w:rsidRPr="00E84BD7" w:rsidRDefault="00E84BD7" w:rsidP="004003FA">
      <w:pPr>
        <w:spacing w:line="360" w:lineRule="auto"/>
        <w:jc w:val="center"/>
        <w:rPr>
          <w:b/>
          <w:bCs/>
          <w:u w:val="single"/>
        </w:rPr>
      </w:pPr>
    </w:p>
    <w:p w14:paraId="5C051ABE" w14:textId="77777777" w:rsidR="002F035F" w:rsidRDefault="002F035F" w:rsidP="004003FA">
      <w:pPr>
        <w:spacing w:line="360" w:lineRule="auto"/>
        <w:jc w:val="both"/>
        <w:rPr>
          <w:lang w:eastAsia="en-US"/>
        </w:rPr>
      </w:pPr>
      <w:r w:rsidRPr="0056032E">
        <w:rPr>
          <w:b/>
          <w:lang w:eastAsia="en-US"/>
        </w:rPr>
        <w:t>ARTÍCULO 1°:</w:t>
      </w:r>
      <w:r>
        <w:rPr>
          <w:lang w:eastAsia="en-US"/>
        </w:rPr>
        <w:t xml:space="preserve"> Solicítese al Departamento Ejecutivo Municipal que, a través del área que corresponda, proceda a señalizar de manera clara, visible y adecuada las cintas asfálticas destinadas a la circulación peatonal y aquellas destinadas a la circulación en bicicleta, en los distintos sectores de la ciudad donde ambas trazas coexistan o se encuentren contiguas.</w:t>
      </w:r>
    </w:p>
    <w:p w14:paraId="4ADFC636" w14:textId="77777777" w:rsidR="002F035F" w:rsidRDefault="002F035F" w:rsidP="004003FA">
      <w:pPr>
        <w:spacing w:line="360" w:lineRule="auto"/>
        <w:jc w:val="both"/>
        <w:rPr>
          <w:lang w:eastAsia="en-US"/>
        </w:rPr>
      </w:pPr>
    </w:p>
    <w:p w14:paraId="05C3E1A2" w14:textId="77777777" w:rsidR="002F035F" w:rsidRDefault="002F035F" w:rsidP="004003FA">
      <w:pPr>
        <w:spacing w:line="360" w:lineRule="auto"/>
        <w:jc w:val="both"/>
        <w:rPr>
          <w:lang w:eastAsia="en-US"/>
        </w:rPr>
      </w:pPr>
      <w:r w:rsidRPr="0056032E">
        <w:rPr>
          <w:b/>
          <w:lang w:eastAsia="en-US"/>
        </w:rPr>
        <w:lastRenderedPageBreak/>
        <w:t>ARTÍCULO 2°:</w:t>
      </w:r>
      <w:r>
        <w:rPr>
          <w:lang w:eastAsia="en-US"/>
        </w:rPr>
        <w:t xml:space="preserve"> Requiérase al Departamento Ejecutivo que dicha señalización comprenda, en caso de corresponder, demarcación horizontal, cartelería vertical, pintura diferenciadora, simbología específica y toda otra herramienta de orientación que permita identificar sin margen de duda cuál es el espacio destinado a peatones y cuál a ciclistas.</w:t>
      </w:r>
    </w:p>
    <w:p w14:paraId="46B3B96D" w14:textId="77777777" w:rsidR="002F035F" w:rsidRDefault="002F035F" w:rsidP="004003FA">
      <w:pPr>
        <w:spacing w:line="360" w:lineRule="auto"/>
        <w:jc w:val="both"/>
        <w:rPr>
          <w:lang w:eastAsia="en-US"/>
        </w:rPr>
      </w:pPr>
    </w:p>
    <w:p w14:paraId="77DD5F90" w14:textId="42B62282" w:rsidR="002F035F" w:rsidRDefault="002F035F" w:rsidP="004003FA">
      <w:pPr>
        <w:spacing w:line="360" w:lineRule="auto"/>
        <w:jc w:val="both"/>
        <w:rPr>
          <w:lang w:eastAsia="en-US"/>
        </w:rPr>
      </w:pPr>
      <w:r w:rsidRPr="0056032E">
        <w:rPr>
          <w:b/>
          <w:lang w:eastAsia="en-US"/>
        </w:rPr>
        <w:t>ARTÍCULO 3°:</w:t>
      </w:r>
      <w:r>
        <w:rPr>
          <w:lang w:eastAsia="en-US"/>
        </w:rPr>
        <w:t xml:space="preserve"> Solicítese asimismo al Departamento Ejecutivo que evalúe la implementación de campañas de concientización y prevención orientadas al correcto uso de sendas peatonales y </w:t>
      </w:r>
      <w:r w:rsidR="0056032E">
        <w:rPr>
          <w:lang w:eastAsia="en-US"/>
        </w:rPr>
        <w:t>bici sendas</w:t>
      </w:r>
      <w:r>
        <w:rPr>
          <w:lang w:eastAsia="en-US"/>
        </w:rPr>
        <w:t>, a fin de promover una convivencia segura y ordenada entre los distintos usuarios del espacio público.</w:t>
      </w:r>
    </w:p>
    <w:p w14:paraId="02A816C5" w14:textId="77777777" w:rsidR="002F035F" w:rsidRDefault="002F035F" w:rsidP="004003FA">
      <w:pPr>
        <w:spacing w:line="360" w:lineRule="auto"/>
        <w:jc w:val="both"/>
        <w:rPr>
          <w:lang w:eastAsia="en-US"/>
        </w:rPr>
      </w:pPr>
    </w:p>
    <w:p w14:paraId="62DCDB59" w14:textId="057E35FF" w:rsidR="00DB4CCC" w:rsidRPr="000B6F94" w:rsidRDefault="002F035F" w:rsidP="004003FA">
      <w:pPr>
        <w:spacing w:line="360" w:lineRule="auto"/>
        <w:jc w:val="both"/>
        <w:rPr>
          <w:lang w:eastAsia="en-US"/>
        </w:rPr>
      </w:pPr>
      <w:r w:rsidRPr="0056032E">
        <w:rPr>
          <w:b/>
          <w:lang w:eastAsia="en-US"/>
        </w:rPr>
        <w:t>ARTÍCULO 4°:</w:t>
      </w:r>
      <w:r>
        <w:rPr>
          <w:lang w:eastAsia="en-US"/>
        </w:rPr>
        <w:t xml:space="preserve"> 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523C" w14:textId="77777777" w:rsidR="00F92BBD" w:rsidRDefault="00F92BBD">
      <w:r>
        <w:separator/>
      </w:r>
    </w:p>
  </w:endnote>
  <w:endnote w:type="continuationSeparator" w:id="0">
    <w:p w14:paraId="4EF860CD" w14:textId="77777777" w:rsidR="00F92BBD" w:rsidRDefault="00F9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F92BB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74723558"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546EC6">
          <w:rPr>
            <w:noProof/>
          </w:rPr>
          <w:t>1</w:t>
        </w:r>
        <w:r>
          <w:rPr>
            <w:noProof/>
          </w:rPr>
          <w:fldChar w:fldCharType="end"/>
        </w:r>
      </w:p>
    </w:sdtContent>
  </w:sdt>
  <w:p w14:paraId="248C0290" w14:textId="77777777" w:rsidR="00B111D8" w:rsidRDefault="00F92BB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2155D" w14:textId="77777777" w:rsidR="00F92BBD" w:rsidRDefault="00F92BBD">
      <w:r>
        <w:separator/>
      </w:r>
    </w:p>
  </w:footnote>
  <w:footnote w:type="continuationSeparator" w:id="0">
    <w:p w14:paraId="3B7DCA10" w14:textId="77777777" w:rsidR="00F92BBD" w:rsidRDefault="00F92B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F92BB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01098684" w:rsidR="00647273" w:rsidRDefault="006461E5" w:rsidP="00647273">
    <w:pPr>
      <w:jc w:val="center"/>
      <w:rPr>
        <w:b/>
        <w:bCs/>
        <w:color w:val="000000"/>
        <w:sz w:val="22"/>
        <w:szCs w:val="22"/>
      </w:rPr>
    </w:pPr>
    <w:r>
      <w:rPr>
        <w:b/>
        <w:bCs/>
        <w:color w:val="000000"/>
        <w:sz w:val="22"/>
        <w:szCs w:val="22"/>
      </w:rPr>
      <w:t xml:space="preserve">Mitre 38 </w:t>
    </w:r>
    <w:r w:rsidR="0056032E">
      <w:rPr>
        <w:b/>
        <w:bCs/>
        <w:color w:val="000000"/>
        <w:sz w:val="22"/>
        <w:szCs w:val="22"/>
      </w:rPr>
      <w:t>–</w:t>
    </w:r>
    <w:r w:rsidR="00647273" w:rsidRPr="00B86158">
      <w:rPr>
        <w:b/>
        <w:bCs/>
        <w:color w:val="000000"/>
        <w:sz w:val="22"/>
        <w:szCs w:val="22"/>
      </w:rPr>
      <w:t xml:space="preserve"> Chascomús</w:t>
    </w:r>
  </w:p>
  <w:p w14:paraId="7CC6DE42" w14:textId="21A90C5E" w:rsidR="0056032E" w:rsidRDefault="0056032E" w:rsidP="00647273">
    <w:pPr>
      <w:jc w:val="center"/>
      <w:rPr>
        <w:b/>
        <w:bCs/>
        <w:color w:val="000000"/>
        <w:sz w:val="22"/>
        <w:szCs w:val="22"/>
      </w:rPr>
    </w:pPr>
    <w:r>
      <w:rPr>
        <w:b/>
        <w:bCs/>
        <w:color w:val="000000"/>
        <w:sz w:val="22"/>
        <w:szCs w:val="22"/>
      </w:rPr>
      <w:t>Bloque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F92BBD">
    <w:pPr>
      <w:jc w:val="center"/>
      <w:rPr>
        <w:b/>
        <w:sz w:val="22"/>
        <w:szCs w:val="22"/>
      </w:rPr>
    </w:pPr>
  </w:p>
  <w:p w14:paraId="4AEE11A9" w14:textId="77777777" w:rsidR="00B111D8" w:rsidRDefault="00F92BBD">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234A"/>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35F"/>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003FA"/>
    <w:rsid w:val="004112E7"/>
    <w:rsid w:val="004263DF"/>
    <w:rsid w:val="004271CD"/>
    <w:rsid w:val="004377F2"/>
    <w:rsid w:val="004514C8"/>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46EC6"/>
    <w:rsid w:val="00555D6B"/>
    <w:rsid w:val="0056032E"/>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07415"/>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4BD7"/>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92BBD"/>
    <w:rsid w:val="00FA5093"/>
    <w:rsid w:val="00FA5A8B"/>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2026-04-08T15:28:00Z</dcterms:created>
  <dcterms:modified xsi:type="dcterms:W3CDTF">2026-04-08T15:28:00Z</dcterms:modified>
</cp:coreProperties>
</file>