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13CF" w:rsidRDefault="0075483C">
      <w:pPr>
        <w:spacing w:line="360" w:lineRule="auto"/>
        <w:jc w:val="right"/>
        <w:rPr>
          <w:rFonts w:ascii="Arial" w:eastAsia="Arial" w:hAnsi="Arial" w:cs="Arial"/>
        </w:rPr>
      </w:pPr>
      <w:bookmarkStart w:id="0" w:name="_GoBack"/>
      <w:bookmarkEnd w:id="0"/>
      <w:r>
        <w:rPr>
          <w:rFonts w:ascii="Arial" w:eastAsia="Arial" w:hAnsi="Arial" w:cs="Arial"/>
        </w:rPr>
        <w:t xml:space="preserve">                                                            Chascomús, </w:t>
      </w:r>
      <w:r w:rsidR="00E061CC">
        <w:rPr>
          <w:rFonts w:ascii="Arial" w:eastAsia="Arial" w:hAnsi="Arial" w:cs="Arial"/>
        </w:rPr>
        <w:t>12</w:t>
      </w:r>
      <w:r>
        <w:rPr>
          <w:rFonts w:ascii="Arial" w:eastAsia="Arial" w:hAnsi="Arial" w:cs="Arial"/>
        </w:rPr>
        <w:t xml:space="preserve"> de noviembre de 2024.</w:t>
      </w:r>
    </w:p>
    <w:p w:rsidR="008313CF" w:rsidRDefault="0075483C">
      <w:pPr>
        <w:spacing w:line="360" w:lineRule="auto"/>
        <w:jc w:val="both"/>
        <w:rPr>
          <w:rFonts w:ascii="Arial" w:eastAsia="Arial" w:hAnsi="Arial" w:cs="Arial"/>
          <w:b/>
        </w:rPr>
      </w:pPr>
      <w:r>
        <w:rPr>
          <w:rFonts w:ascii="Arial" w:eastAsia="Arial" w:hAnsi="Arial" w:cs="Arial"/>
          <w:b/>
        </w:rPr>
        <w:t>Sr. Presidente del</w:t>
      </w:r>
    </w:p>
    <w:p w:rsidR="008313CF" w:rsidRDefault="0075483C">
      <w:pPr>
        <w:spacing w:line="360" w:lineRule="auto"/>
        <w:jc w:val="both"/>
        <w:rPr>
          <w:rFonts w:ascii="Arial" w:eastAsia="Arial" w:hAnsi="Arial" w:cs="Arial"/>
          <w:b/>
        </w:rPr>
      </w:pPr>
      <w:r>
        <w:rPr>
          <w:rFonts w:ascii="Arial" w:eastAsia="Arial" w:hAnsi="Arial" w:cs="Arial"/>
          <w:b/>
        </w:rPr>
        <w:t>Honorable Concejo Deliberante</w:t>
      </w:r>
    </w:p>
    <w:p w:rsidR="008313CF" w:rsidRDefault="0075483C">
      <w:pPr>
        <w:spacing w:line="360" w:lineRule="auto"/>
        <w:jc w:val="both"/>
        <w:rPr>
          <w:rFonts w:ascii="Arial" w:eastAsia="Arial" w:hAnsi="Arial" w:cs="Arial"/>
          <w:b/>
        </w:rPr>
      </w:pPr>
      <w:r>
        <w:rPr>
          <w:rFonts w:ascii="Arial" w:eastAsia="Arial" w:hAnsi="Arial" w:cs="Arial"/>
          <w:b/>
        </w:rPr>
        <w:t>ANDRES SANUCCI</w:t>
      </w:r>
    </w:p>
    <w:p w:rsidR="008313CF" w:rsidRDefault="008313CF">
      <w:pPr>
        <w:spacing w:line="360" w:lineRule="auto"/>
        <w:jc w:val="both"/>
        <w:rPr>
          <w:rFonts w:ascii="Arial" w:eastAsia="Arial" w:hAnsi="Arial" w:cs="Arial"/>
        </w:rPr>
      </w:pPr>
    </w:p>
    <w:p w:rsidR="008313CF" w:rsidRDefault="008313CF">
      <w:pPr>
        <w:spacing w:line="360" w:lineRule="auto"/>
        <w:jc w:val="both"/>
        <w:rPr>
          <w:rFonts w:ascii="Arial" w:eastAsia="Arial" w:hAnsi="Arial" w:cs="Arial"/>
        </w:rPr>
      </w:pPr>
    </w:p>
    <w:p w:rsidR="008313CF" w:rsidRDefault="0075483C">
      <w:pPr>
        <w:spacing w:line="360" w:lineRule="auto"/>
        <w:jc w:val="both"/>
        <w:rPr>
          <w:rFonts w:ascii="Arial" w:eastAsia="Arial" w:hAnsi="Arial" w:cs="Arial"/>
        </w:rPr>
      </w:pPr>
      <w:r>
        <w:rPr>
          <w:rFonts w:ascii="Arial" w:eastAsia="Arial" w:hAnsi="Arial" w:cs="Arial"/>
        </w:rPr>
        <w:t>De nuestra consideración:</w:t>
      </w:r>
    </w:p>
    <w:p w:rsidR="008313CF" w:rsidRDefault="0075483C">
      <w:pPr>
        <w:spacing w:line="360" w:lineRule="auto"/>
        <w:ind w:firstLine="1701"/>
        <w:jc w:val="both"/>
        <w:rPr>
          <w:rFonts w:ascii="Arial" w:eastAsia="Arial" w:hAnsi="Arial" w:cs="Arial"/>
        </w:rPr>
      </w:pPr>
      <w:r>
        <w:rPr>
          <w:rFonts w:ascii="Arial" w:eastAsia="Arial" w:hAnsi="Arial" w:cs="Arial"/>
        </w:rPr>
        <w:t>Remitimos copia del presente proyecto para ser incluida en el orden del día de la próxima sesión.</w:t>
      </w:r>
    </w:p>
    <w:p w:rsidR="008313CF" w:rsidRDefault="008313CF">
      <w:pPr>
        <w:spacing w:line="360" w:lineRule="auto"/>
        <w:jc w:val="both"/>
        <w:rPr>
          <w:rFonts w:ascii="Arial" w:eastAsia="Arial" w:hAnsi="Arial" w:cs="Arial"/>
          <w:b/>
          <w:u w:val="single"/>
        </w:rPr>
      </w:pPr>
    </w:p>
    <w:p w:rsidR="008313CF" w:rsidRDefault="0075483C">
      <w:pPr>
        <w:spacing w:line="360" w:lineRule="auto"/>
        <w:jc w:val="both"/>
        <w:rPr>
          <w:rFonts w:ascii="Arial" w:eastAsia="Arial" w:hAnsi="Arial" w:cs="Arial"/>
          <w:b/>
          <w:caps/>
        </w:rPr>
      </w:pPr>
      <w:r>
        <w:rPr>
          <w:rFonts w:ascii="Arial" w:eastAsia="Arial" w:hAnsi="Arial" w:cs="Arial"/>
          <w:b/>
          <w:caps/>
          <w:u w:val="single"/>
        </w:rPr>
        <w:t>¿cuanta gente trabaja para la municipalidad? reitera POR SEGUNDA VEZ pedido de informes s/ cantidad de contratados</w:t>
      </w:r>
    </w:p>
    <w:p w:rsidR="008313CF" w:rsidRDefault="008313CF">
      <w:pPr>
        <w:spacing w:line="360" w:lineRule="auto"/>
        <w:jc w:val="both"/>
        <w:rPr>
          <w:rFonts w:ascii="Arial" w:eastAsia="Arial" w:hAnsi="Arial" w:cs="Arial"/>
          <w:b/>
          <w:caps/>
        </w:rPr>
      </w:pPr>
    </w:p>
    <w:p w:rsidR="008313CF" w:rsidRDefault="0075483C">
      <w:pPr>
        <w:spacing w:line="360" w:lineRule="auto"/>
        <w:jc w:val="both"/>
        <w:rPr>
          <w:rFonts w:ascii="Arial" w:eastAsia="Arial" w:hAnsi="Arial" w:cs="Arial"/>
        </w:rPr>
      </w:pPr>
      <w:r>
        <w:rPr>
          <w:rFonts w:ascii="Arial" w:eastAsia="Arial" w:hAnsi="Arial" w:cs="Arial"/>
          <w:b/>
        </w:rPr>
        <w:t>Visto</w:t>
      </w:r>
      <w:r>
        <w:rPr>
          <w:rFonts w:ascii="Arial" w:eastAsia="Arial" w:hAnsi="Arial" w:cs="Arial"/>
        </w:rPr>
        <w:t>:</w:t>
      </w:r>
    </w:p>
    <w:p w:rsidR="008313CF" w:rsidRDefault="0075483C">
      <w:pPr>
        <w:spacing w:line="360" w:lineRule="auto"/>
        <w:ind w:firstLine="708"/>
        <w:jc w:val="both"/>
        <w:rPr>
          <w:rFonts w:ascii="Arial" w:eastAsia="Arial" w:hAnsi="Arial" w:cs="Arial"/>
        </w:rPr>
      </w:pPr>
      <w:r>
        <w:rPr>
          <w:rFonts w:ascii="Arial" w:eastAsia="Arial" w:hAnsi="Arial" w:cs="Arial"/>
        </w:rPr>
        <w:t>La necesidad de recomponer el alicaído salario de los empleados municipales; Y</w:t>
      </w:r>
    </w:p>
    <w:p w:rsidR="008313CF" w:rsidRDefault="008313CF">
      <w:pPr>
        <w:spacing w:line="360" w:lineRule="auto"/>
        <w:jc w:val="both"/>
        <w:rPr>
          <w:rFonts w:ascii="Arial" w:eastAsia="Arial" w:hAnsi="Arial" w:cs="Arial"/>
        </w:rPr>
      </w:pPr>
    </w:p>
    <w:p w:rsidR="008313CF" w:rsidRDefault="0075483C">
      <w:pPr>
        <w:spacing w:line="360" w:lineRule="auto"/>
        <w:jc w:val="both"/>
        <w:rPr>
          <w:rFonts w:ascii="Arial" w:eastAsia="Arial" w:hAnsi="Arial" w:cs="Arial"/>
        </w:rPr>
      </w:pPr>
      <w:r>
        <w:rPr>
          <w:rFonts w:ascii="Arial" w:eastAsia="Arial" w:hAnsi="Arial" w:cs="Arial"/>
          <w:b/>
        </w:rPr>
        <w:t>Considerando</w:t>
      </w:r>
      <w:r>
        <w:rPr>
          <w:rFonts w:ascii="Arial" w:eastAsia="Arial" w:hAnsi="Arial" w:cs="Arial"/>
        </w:rPr>
        <w:t>:</w:t>
      </w:r>
    </w:p>
    <w:p w:rsidR="008313CF" w:rsidRDefault="008313CF">
      <w:pPr>
        <w:spacing w:line="360" w:lineRule="auto"/>
        <w:jc w:val="both"/>
        <w:rPr>
          <w:rFonts w:ascii="Arial" w:eastAsia="Arial" w:hAnsi="Arial" w:cs="Arial"/>
        </w:rPr>
      </w:pPr>
    </w:p>
    <w:p w:rsidR="008313CF" w:rsidRDefault="0075483C">
      <w:pPr>
        <w:spacing w:line="360" w:lineRule="auto"/>
        <w:ind w:firstLine="284"/>
        <w:jc w:val="both"/>
        <w:rPr>
          <w:rFonts w:ascii="Arial" w:eastAsia="Arial" w:hAnsi="Arial" w:cs="Arial"/>
        </w:rPr>
      </w:pPr>
      <w:r>
        <w:rPr>
          <w:rFonts w:ascii="Arial" w:eastAsia="Arial" w:hAnsi="Arial" w:cs="Arial"/>
        </w:rPr>
        <w:t xml:space="preserve"> Que en buena medida el salario se ha deteriorado al mismo tiempo que ha ido creciendo al mismo tiempo y ritmo que la planta política y jerárquica del Departamento Ejecutivo.</w:t>
      </w:r>
    </w:p>
    <w:p w:rsidR="008313CF" w:rsidRDefault="008313CF">
      <w:pPr>
        <w:spacing w:line="360" w:lineRule="auto"/>
        <w:ind w:firstLine="284"/>
        <w:jc w:val="both"/>
        <w:rPr>
          <w:rFonts w:ascii="Arial" w:eastAsia="Arial" w:hAnsi="Arial" w:cs="Arial"/>
        </w:rPr>
      </w:pPr>
    </w:p>
    <w:p w:rsidR="008313CF" w:rsidRDefault="0075483C">
      <w:pPr>
        <w:spacing w:line="360" w:lineRule="auto"/>
        <w:ind w:firstLine="284"/>
        <w:jc w:val="both"/>
        <w:rPr>
          <w:rFonts w:ascii="Arial" w:eastAsia="Arial" w:hAnsi="Arial" w:cs="Arial"/>
        </w:rPr>
      </w:pPr>
      <w:r>
        <w:rPr>
          <w:rFonts w:ascii="Arial" w:eastAsia="Arial" w:hAnsi="Arial" w:cs="Arial"/>
        </w:rPr>
        <w:t xml:space="preserve">  Que es necesario y difícil saber cuántos empleados tiene el municipio.</w:t>
      </w:r>
    </w:p>
    <w:p w:rsidR="008313CF" w:rsidRDefault="008313CF">
      <w:pPr>
        <w:spacing w:line="360" w:lineRule="auto"/>
        <w:ind w:firstLine="284"/>
        <w:jc w:val="both"/>
        <w:rPr>
          <w:rFonts w:ascii="Arial" w:eastAsia="Arial" w:hAnsi="Arial" w:cs="Arial"/>
        </w:rPr>
      </w:pPr>
    </w:p>
    <w:p w:rsidR="008313CF" w:rsidRDefault="0075483C">
      <w:pPr>
        <w:spacing w:line="360" w:lineRule="auto"/>
        <w:ind w:firstLine="284"/>
        <w:jc w:val="both"/>
        <w:rPr>
          <w:rFonts w:ascii="Arial" w:eastAsia="Arial" w:hAnsi="Arial" w:cs="Arial"/>
        </w:rPr>
      </w:pPr>
      <w:r>
        <w:rPr>
          <w:rFonts w:ascii="Arial" w:eastAsia="Arial" w:hAnsi="Arial" w:cs="Arial"/>
        </w:rPr>
        <w:lastRenderedPageBreak/>
        <w:t xml:space="preserve">  Que es también necesario saber cuántos empleados hay contratados bajo la modalidad de locación de servicios u otras similares.</w:t>
      </w:r>
    </w:p>
    <w:p w:rsidR="008313CF" w:rsidRDefault="008313CF">
      <w:pPr>
        <w:spacing w:line="360" w:lineRule="auto"/>
        <w:ind w:firstLine="284"/>
        <w:jc w:val="both"/>
        <w:rPr>
          <w:rFonts w:ascii="Arial" w:eastAsia="Arial" w:hAnsi="Arial" w:cs="Arial"/>
        </w:rPr>
      </w:pPr>
    </w:p>
    <w:p w:rsidR="008313CF" w:rsidRDefault="0075483C">
      <w:pPr>
        <w:spacing w:line="360" w:lineRule="auto"/>
        <w:ind w:firstLine="284"/>
        <w:jc w:val="both"/>
        <w:rPr>
          <w:rFonts w:ascii="Arial" w:eastAsia="Arial" w:hAnsi="Arial" w:cs="Arial"/>
        </w:rPr>
      </w:pPr>
      <w:r>
        <w:rPr>
          <w:rFonts w:ascii="Arial" w:eastAsia="Arial" w:hAnsi="Arial" w:cs="Arial"/>
        </w:rPr>
        <w:t xml:space="preserve">  Que en reunión plenaria mantenida con el secretario de Hacienda afirmó que eran 7 los contratados y que luego de dicha reunión apelando al conocimiento directo y a la memoria supimos de por lo menos 11 personas bajo esta modalidad.</w:t>
      </w:r>
    </w:p>
    <w:p w:rsidR="008313CF" w:rsidRDefault="008313CF">
      <w:pPr>
        <w:spacing w:line="360" w:lineRule="auto"/>
        <w:ind w:firstLine="284"/>
        <w:jc w:val="both"/>
        <w:rPr>
          <w:rFonts w:ascii="Arial" w:eastAsia="Arial" w:hAnsi="Arial" w:cs="Arial"/>
        </w:rPr>
      </w:pPr>
    </w:p>
    <w:p w:rsidR="008313CF" w:rsidRDefault="0075483C">
      <w:pPr>
        <w:spacing w:line="360" w:lineRule="auto"/>
        <w:ind w:firstLine="284"/>
        <w:jc w:val="both"/>
        <w:rPr>
          <w:rFonts w:ascii="Arial" w:eastAsia="Arial" w:hAnsi="Arial" w:cs="Arial"/>
        </w:rPr>
      </w:pPr>
      <w:r>
        <w:rPr>
          <w:rFonts w:ascii="Arial" w:eastAsia="Arial" w:hAnsi="Arial" w:cs="Arial"/>
        </w:rPr>
        <w:t xml:space="preserve">  Que no figurando en el boletín oficial decretos de nombramientos de alguno de ellos, se requiere también conocer cuál es el acto administrativo con el cual se contratan los servicios de estos prestadores.</w:t>
      </w:r>
    </w:p>
    <w:p w:rsidR="008313CF" w:rsidRDefault="008313CF">
      <w:pPr>
        <w:spacing w:line="360" w:lineRule="auto"/>
        <w:ind w:firstLine="284"/>
        <w:jc w:val="both"/>
        <w:rPr>
          <w:rFonts w:ascii="Arial" w:eastAsia="Arial" w:hAnsi="Arial" w:cs="Arial"/>
        </w:rPr>
      </w:pPr>
    </w:p>
    <w:p w:rsidR="008313CF" w:rsidRDefault="0075483C">
      <w:pPr>
        <w:spacing w:line="360" w:lineRule="auto"/>
        <w:ind w:firstLine="284"/>
        <w:jc w:val="both"/>
        <w:rPr>
          <w:rFonts w:ascii="Arial" w:eastAsia="Arial" w:hAnsi="Arial" w:cs="Arial"/>
        </w:rPr>
      </w:pPr>
      <w:r>
        <w:rPr>
          <w:rFonts w:ascii="Arial" w:eastAsia="Arial" w:hAnsi="Arial" w:cs="Arial"/>
        </w:rPr>
        <w:t xml:space="preserve">  Que sería conveniente también </w:t>
      </w:r>
      <w:proofErr w:type="gramStart"/>
      <w:r>
        <w:rPr>
          <w:rFonts w:ascii="Arial" w:eastAsia="Arial" w:hAnsi="Arial" w:cs="Arial"/>
        </w:rPr>
        <w:t>que</w:t>
      </w:r>
      <w:proofErr w:type="gramEnd"/>
      <w:r>
        <w:rPr>
          <w:rFonts w:ascii="Arial" w:eastAsia="Arial" w:hAnsi="Arial" w:cs="Arial"/>
        </w:rPr>
        <w:t xml:space="preserve"> con la participación del Departamento Ejecutivo, este cuerpo y los sindicatos reconocidos se establezca servicio por servicio, cual es el plantel necesario para ser brindado con eficiencia.</w:t>
      </w:r>
    </w:p>
    <w:p w:rsidR="008313CF" w:rsidRDefault="008313CF">
      <w:pPr>
        <w:spacing w:line="360" w:lineRule="auto"/>
        <w:ind w:firstLine="284"/>
        <w:jc w:val="both"/>
        <w:rPr>
          <w:rFonts w:ascii="Arial" w:eastAsia="Arial" w:hAnsi="Arial" w:cs="Arial"/>
        </w:rPr>
      </w:pPr>
    </w:p>
    <w:p w:rsidR="008313CF" w:rsidRDefault="0075483C">
      <w:pPr>
        <w:spacing w:line="360" w:lineRule="auto"/>
        <w:ind w:firstLine="284"/>
        <w:jc w:val="both"/>
        <w:rPr>
          <w:rFonts w:ascii="Arial" w:eastAsia="Arial" w:hAnsi="Arial" w:cs="Arial"/>
        </w:rPr>
      </w:pPr>
      <w:r>
        <w:rPr>
          <w:rFonts w:ascii="Arial" w:eastAsia="Arial" w:hAnsi="Arial" w:cs="Arial"/>
        </w:rPr>
        <w:t>Que en función de ello es conveniente saber como están distribuidos los más de 2.300 empleados municipales para conocer cuántos son necesarios por servicios.</w:t>
      </w:r>
    </w:p>
    <w:p w:rsidR="008313CF" w:rsidRDefault="008313CF">
      <w:pPr>
        <w:spacing w:line="360" w:lineRule="auto"/>
        <w:jc w:val="both"/>
        <w:rPr>
          <w:rFonts w:ascii="Arial" w:eastAsia="Arial" w:hAnsi="Arial" w:cs="Arial"/>
        </w:rPr>
      </w:pPr>
    </w:p>
    <w:p w:rsidR="008313CF" w:rsidRDefault="0075483C">
      <w:pPr>
        <w:spacing w:line="360" w:lineRule="auto"/>
        <w:jc w:val="both"/>
        <w:rPr>
          <w:rFonts w:ascii="Arial" w:eastAsia="Arial" w:hAnsi="Arial" w:cs="Arial"/>
        </w:rPr>
      </w:pPr>
      <w:r>
        <w:rPr>
          <w:rFonts w:ascii="Arial" w:eastAsia="Arial" w:hAnsi="Arial" w:cs="Arial"/>
        </w:rPr>
        <w:t xml:space="preserve">    Que en la 10ª sesión ordinaria fue aprobada por este cuerpo la comunicación 3705/C y que no obtuvo aún respuesta.</w:t>
      </w:r>
    </w:p>
    <w:p w:rsidR="0075483C" w:rsidRDefault="0075483C">
      <w:pPr>
        <w:spacing w:line="360" w:lineRule="auto"/>
        <w:jc w:val="both"/>
        <w:rPr>
          <w:rFonts w:ascii="Arial" w:eastAsia="Arial" w:hAnsi="Arial" w:cs="Arial"/>
          <w:shd w:val="clear" w:color="auto" w:fill="FFFFFF"/>
        </w:rPr>
      </w:pPr>
    </w:p>
    <w:p w:rsidR="0075483C" w:rsidRDefault="0075483C">
      <w:pPr>
        <w:spacing w:line="360" w:lineRule="auto"/>
        <w:jc w:val="both"/>
        <w:rPr>
          <w:rFonts w:ascii="Arial" w:eastAsia="Arial" w:hAnsi="Arial" w:cs="Arial"/>
          <w:shd w:val="clear" w:color="auto" w:fill="FFFFFF"/>
        </w:rPr>
      </w:pPr>
      <w:r>
        <w:rPr>
          <w:rFonts w:ascii="Arial" w:eastAsia="Arial" w:hAnsi="Arial" w:cs="Arial"/>
          <w:shd w:val="clear" w:color="auto" w:fill="FFFFFF"/>
        </w:rPr>
        <w:t xml:space="preserve">    Que posteriormente, ante la omisión a las respuestas, en la sesión celebrada el día 22 de </w:t>
      </w:r>
      <w:proofErr w:type="gramStart"/>
      <w:r>
        <w:rPr>
          <w:rFonts w:ascii="Arial" w:eastAsia="Arial" w:hAnsi="Arial" w:cs="Arial"/>
          <w:shd w:val="clear" w:color="auto" w:fill="FFFFFF"/>
        </w:rPr>
        <w:t>Agosto</w:t>
      </w:r>
      <w:proofErr w:type="gramEnd"/>
      <w:r>
        <w:rPr>
          <w:rFonts w:ascii="Arial" w:eastAsia="Arial" w:hAnsi="Arial" w:cs="Arial"/>
          <w:shd w:val="clear" w:color="auto" w:fill="FFFFFF"/>
        </w:rPr>
        <w:t xml:space="preserve"> del corriente año, se reiteró el pedido de informes.</w:t>
      </w:r>
    </w:p>
    <w:p w:rsidR="0075483C" w:rsidRDefault="0075483C">
      <w:pPr>
        <w:spacing w:line="360" w:lineRule="auto"/>
        <w:jc w:val="both"/>
        <w:rPr>
          <w:rFonts w:ascii="Arial" w:eastAsia="Arial" w:hAnsi="Arial" w:cs="Arial"/>
          <w:shd w:val="clear" w:color="auto" w:fill="FFFFFF"/>
        </w:rPr>
      </w:pPr>
    </w:p>
    <w:p w:rsidR="0075483C" w:rsidRDefault="0075483C">
      <w:pPr>
        <w:spacing w:line="360" w:lineRule="auto"/>
        <w:jc w:val="both"/>
        <w:rPr>
          <w:rFonts w:ascii="Arial" w:eastAsia="Arial" w:hAnsi="Arial" w:cs="Arial"/>
          <w:shd w:val="clear" w:color="auto" w:fill="FFFFFF"/>
        </w:rPr>
      </w:pPr>
      <w:r>
        <w:rPr>
          <w:rFonts w:ascii="Arial" w:eastAsia="Arial" w:hAnsi="Arial" w:cs="Arial"/>
          <w:shd w:val="clear" w:color="auto" w:fill="FFFFFF"/>
        </w:rPr>
        <w:lastRenderedPageBreak/>
        <w:t xml:space="preserve">   Que al día de la fecha seguimos sin tener conocimiento de los contratados por la Municipalidad de Chascomús, por lo que tampoco sabemos cuantas personas brindan servicios para la municipalidad de Chascomús.</w:t>
      </w:r>
    </w:p>
    <w:p w:rsidR="008313CF" w:rsidRDefault="008313CF">
      <w:pPr>
        <w:spacing w:line="360" w:lineRule="auto"/>
        <w:ind w:firstLine="709"/>
        <w:jc w:val="both"/>
        <w:rPr>
          <w:rFonts w:ascii="Arial" w:eastAsia="Arial" w:hAnsi="Arial" w:cs="Arial"/>
          <w:color w:val="000000"/>
        </w:rPr>
      </w:pPr>
    </w:p>
    <w:p w:rsidR="008313CF" w:rsidRDefault="0075483C">
      <w:pPr>
        <w:spacing w:line="360" w:lineRule="auto"/>
        <w:ind w:firstLine="708"/>
        <w:jc w:val="both"/>
        <w:rPr>
          <w:rFonts w:ascii="Arial" w:eastAsia="Arial" w:hAnsi="Arial" w:cs="Arial"/>
        </w:rPr>
      </w:pPr>
      <w:r>
        <w:rPr>
          <w:rFonts w:ascii="Arial" w:eastAsia="Arial" w:hAnsi="Arial" w:cs="Arial"/>
        </w:rPr>
        <w:t xml:space="preserve">Por ello, </w:t>
      </w:r>
      <w:r>
        <w:rPr>
          <w:rFonts w:ascii="Arial" w:eastAsia="Arial" w:hAnsi="Arial" w:cs="Arial"/>
          <w:b/>
        </w:rPr>
        <w:t xml:space="preserve">los Bloques UCR - GEN </w:t>
      </w:r>
      <w:r>
        <w:rPr>
          <w:rFonts w:ascii="Arial" w:eastAsia="Arial" w:hAnsi="Arial" w:cs="Arial"/>
        </w:rPr>
        <w:t>en atribución a sus facultades que le confiere la Ley Orgánica de las Municipalidades, proponen lo siguiente:</w:t>
      </w:r>
    </w:p>
    <w:p w:rsidR="008313CF" w:rsidRDefault="008313CF">
      <w:pPr>
        <w:spacing w:line="360" w:lineRule="auto"/>
        <w:jc w:val="both"/>
        <w:rPr>
          <w:rFonts w:ascii="Arial" w:eastAsia="Arial" w:hAnsi="Arial" w:cs="Arial"/>
        </w:rPr>
      </w:pPr>
    </w:p>
    <w:p w:rsidR="008313CF" w:rsidRDefault="0075483C">
      <w:pPr>
        <w:keepNext/>
        <w:spacing w:line="360" w:lineRule="auto"/>
        <w:jc w:val="center"/>
        <w:rPr>
          <w:rFonts w:ascii="Arial" w:eastAsia="Arial" w:hAnsi="Arial" w:cs="Arial"/>
          <w:b/>
        </w:rPr>
      </w:pPr>
      <w:r>
        <w:rPr>
          <w:rFonts w:ascii="Arial" w:eastAsia="Arial" w:hAnsi="Arial" w:cs="Arial"/>
          <w:b/>
          <w:u w:val="single"/>
        </w:rPr>
        <w:t xml:space="preserve">PROYECTO DE </w:t>
      </w:r>
      <w:r w:rsidR="009F6292">
        <w:rPr>
          <w:rFonts w:ascii="Arial" w:eastAsia="Arial" w:hAnsi="Arial" w:cs="Arial"/>
          <w:b/>
          <w:u w:val="single"/>
        </w:rPr>
        <w:t>COMUNICACIÓN</w:t>
      </w:r>
    </w:p>
    <w:p w:rsidR="008313CF" w:rsidRDefault="008313CF">
      <w:pPr>
        <w:spacing w:line="360" w:lineRule="auto"/>
        <w:jc w:val="both"/>
        <w:rPr>
          <w:rFonts w:ascii="Arial" w:eastAsia="Arial" w:hAnsi="Arial" w:cs="Arial"/>
        </w:rPr>
      </w:pPr>
    </w:p>
    <w:p w:rsidR="008313CF" w:rsidRDefault="0075483C">
      <w:pPr>
        <w:spacing w:line="360" w:lineRule="auto"/>
        <w:jc w:val="both"/>
        <w:rPr>
          <w:rFonts w:ascii="Arial" w:eastAsia="Arial" w:hAnsi="Arial" w:cs="Arial"/>
        </w:rPr>
      </w:pPr>
      <w:r>
        <w:rPr>
          <w:rFonts w:ascii="Arial" w:eastAsia="Arial" w:hAnsi="Arial" w:cs="Arial"/>
          <w:b/>
          <w:u w:val="single"/>
        </w:rPr>
        <w:t>Artículo 1°:</w:t>
      </w:r>
      <w:r>
        <w:rPr>
          <w:rFonts w:ascii="Arial" w:eastAsia="Arial" w:hAnsi="Arial" w:cs="Arial"/>
        </w:rPr>
        <w:t xml:space="preserve"> Reitérese al Departamento Ejecutivo la Comunicación 3705/C.</w:t>
      </w:r>
    </w:p>
    <w:p w:rsidR="008313CF" w:rsidRDefault="008313CF">
      <w:pPr>
        <w:spacing w:line="360" w:lineRule="auto"/>
        <w:jc w:val="both"/>
        <w:rPr>
          <w:rFonts w:ascii="Arial" w:eastAsia="Arial" w:hAnsi="Arial" w:cs="Arial"/>
        </w:rPr>
      </w:pPr>
    </w:p>
    <w:p w:rsidR="008313CF" w:rsidRDefault="0075483C">
      <w:pPr>
        <w:spacing w:line="360" w:lineRule="auto"/>
        <w:jc w:val="both"/>
        <w:rPr>
          <w:rFonts w:ascii="Arial" w:eastAsia="Arial" w:hAnsi="Arial" w:cs="Arial"/>
        </w:rPr>
      </w:pPr>
      <w:r>
        <w:rPr>
          <w:rFonts w:ascii="Arial" w:eastAsia="Arial" w:hAnsi="Arial" w:cs="Arial"/>
          <w:b/>
          <w:u w:val="single"/>
        </w:rPr>
        <w:t>Artículo 2°:</w:t>
      </w:r>
      <w:r>
        <w:rPr>
          <w:rFonts w:ascii="Arial" w:eastAsia="Arial" w:hAnsi="Arial" w:cs="Arial"/>
        </w:rPr>
        <w:t xml:space="preserve"> De forma.</w:t>
      </w:r>
    </w:p>
    <w:p w:rsidR="008313CF" w:rsidRDefault="008313CF">
      <w:pPr>
        <w:spacing w:line="360" w:lineRule="auto"/>
        <w:jc w:val="both"/>
        <w:rPr>
          <w:rFonts w:ascii="Arial" w:eastAsia="Arial" w:hAnsi="Arial" w:cs="Arial"/>
          <w:sz w:val="22"/>
        </w:rPr>
      </w:pPr>
    </w:p>
    <w:p w:rsidR="008313CF" w:rsidRDefault="008313CF">
      <w:pPr>
        <w:spacing w:line="360" w:lineRule="auto"/>
        <w:jc w:val="both"/>
        <w:rPr>
          <w:rFonts w:ascii="Arial" w:eastAsia="Arial" w:hAnsi="Arial" w:cs="Arial"/>
          <w:sz w:val="22"/>
        </w:rPr>
      </w:pPr>
    </w:p>
    <w:p w:rsidR="008313CF" w:rsidRDefault="008313CF">
      <w:pPr>
        <w:spacing w:line="360" w:lineRule="auto"/>
        <w:jc w:val="both"/>
        <w:rPr>
          <w:rFonts w:ascii="Arial" w:eastAsia="Arial" w:hAnsi="Arial" w:cs="Arial"/>
          <w:sz w:val="22"/>
        </w:rPr>
      </w:pPr>
    </w:p>
    <w:p w:rsidR="008313CF" w:rsidRDefault="008313CF">
      <w:pPr>
        <w:spacing w:after="150" w:line="360" w:lineRule="auto"/>
        <w:jc w:val="both"/>
        <w:rPr>
          <w:rFonts w:ascii="Arial" w:eastAsia="Arial" w:hAnsi="Arial" w:cs="Arial"/>
          <w:shd w:val="clear" w:color="auto" w:fill="FFFFFF"/>
        </w:rPr>
      </w:pPr>
    </w:p>
    <w:p w:rsidR="008313CF" w:rsidRDefault="008313CF">
      <w:pPr>
        <w:spacing w:after="120" w:line="360" w:lineRule="auto"/>
        <w:jc w:val="both"/>
        <w:rPr>
          <w:rFonts w:ascii="Arial" w:eastAsia="Arial" w:hAnsi="Arial" w:cs="Arial"/>
        </w:rPr>
      </w:pPr>
    </w:p>
    <w:sectPr w:rsidR="008313CF">
      <w:head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1BCE" w:rsidRDefault="002F1BCE" w:rsidP="0062511B">
      <w:r>
        <w:separator/>
      </w:r>
    </w:p>
  </w:endnote>
  <w:endnote w:type="continuationSeparator" w:id="0">
    <w:p w:rsidR="002F1BCE" w:rsidRDefault="002F1BCE" w:rsidP="00625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1BCE" w:rsidRDefault="002F1BCE" w:rsidP="0062511B">
      <w:r>
        <w:separator/>
      </w:r>
    </w:p>
  </w:footnote>
  <w:footnote w:type="continuationSeparator" w:id="0">
    <w:p w:rsidR="002F1BCE" w:rsidRDefault="002F1BCE" w:rsidP="0062511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511B" w:rsidRDefault="0062511B" w:rsidP="0062511B">
    <w:pPr>
      <w:jc w:val="center"/>
      <w:rPr>
        <w:rFonts w:ascii="Footlight MT Light" w:hAnsi="Footlight MT Light"/>
        <w:color w:val="000000"/>
      </w:rPr>
    </w:pPr>
    <w:r>
      <w:rPr>
        <w:rFonts w:ascii="Footlight MT Light" w:hAnsi="Footlight MT Light"/>
        <w:noProof/>
        <w:color w:val="000000"/>
        <w:lang w:val="en-US" w:eastAsia="en-US"/>
      </w:rPr>
      <w:drawing>
        <wp:inline distT="0" distB="0" distL="0" distR="0">
          <wp:extent cx="695325" cy="609600"/>
          <wp:effectExtent l="0" t="0" r="9525" b="0"/>
          <wp:docPr id="1" name="Imagen 1" descr="Escudo Chascomú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2" descr="Escudo Chascomús"/>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609600"/>
                  </a:xfrm>
                  <a:prstGeom prst="rect">
                    <a:avLst/>
                  </a:prstGeom>
                  <a:noFill/>
                  <a:ln>
                    <a:noFill/>
                  </a:ln>
                </pic:spPr>
              </pic:pic>
            </a:graphicData>
          </a:graphic>
        </wp:inline>
      </w:drawing>
    </w:r>
  </w:p>
  <w:p w:rsidR="0062511B" w:rsidRDefault="0062511B" w:rsidP="0062511B">
    <w:pPr>
      <w:keepNext/>
      <w:jc w:val="center"/>
      <w:outlineLvl w:val="0"/>
      <w:rPr>
        <w:rFonts w:ascii="Times New Roman" w:hAnsi="Times New Roman"/>
        <w:b/>
        <w:bCs/>
        <w:color w:val="000000"/>
        <w:sz w:val="22"/>
        <w:szCs w:val="22"/>
      </w:rPr>
    </w:pPr>
    <w:r>
      <w:rPr>
        <w:b/>
        <w:bCs/>
        <w:color w:val="000000"/>
        <w:sz w:val="22"/>
        <w:szCs w:val="22"/>
      </w:rPr>
      <w:t>Honorable Concejo Deliberante</w:t>
    </w:r>
  </w:p>
  <w:p w:rsidR="0062511B" w:rsidRDefault="0062511B" w:rsidP="0062511B">
    <w:pPr>
      <w:jc w:val="center"/>
      <w:rPr>
        <w:b/>
        <w:bCs/>
        <w:color w:val="000000"/>
        <w:sz w:val="22"/>
        <w:szCs w:val="22"/>
      </w:rPr>
    </w:pPr>
    <w:r>
      <w:rPr>
        <w:b/>
        <w:bCs/>
        <w:color w:val="000000"/>
        <w:sz w:val="22"/>
        <w:szCs w:val="22"/>
      </w:rPr>
      <w:t>Mitre 38 -    Chascomús</w:t>
    </w:r>
  </w:p>
  <w:p w:rsidR="0062511B" w:rsidRDefault="0062511B" w:rsidP="0062511B">
    <w:pPr>
      <w:jc w:val="center"/>
      <w:rPr>
        <w:b/>
        <w:bCs/>
        <w:color w:val="000000"/>
        <w:sz w:val="22"/>
        <w:szCs w:val="22"/>
      </w:rPr>
    </w:pPr>
    <w:r>
      <w:rPr>
        <w:b/>
        <w:bCs/>
        <w:color w:val="000000"/>
        <w:sz w:val="22"/>
        <w:szCs w:val="22"/>
      </w:rPr>
      <w:t>Bloque UCR - GEN</w:t>
    </w:r>
  </w:p>
  <w:p w:rsidR="0062511B" w:rsidRDefault="0062511B" w:rsidP="0062511B">
    <w:pPr>
      <w:jc w:val="center"/>
      <w:rPr>
        <w:b/>
        <w:bCs/>
        <w:color w:val="000000"/>
        <w:sz w:val="22"/>
        <w:szCs w:val="22"/>
      </w:rPr>
    </w:pPr>
    <w:r>
      <w:rPr>
        <w:b/>
        <w:bCs/>
        <w:color w:val="000000"/>
        <w:sz w:val="22"/>
        <w:szCs w:val="22"/>
      </w:rPr>
      <w:t>“2024: Año del 225° Aniversario del fallecimiento del fundador de Chascomús –</w:t>
    </w:r>
  </w:p>
  <w:p w:rsidR="0062511B" w:rsidRDefault="0062511B" w:rsidP="0062511B">
    <w:pPr>
      <w:jc w:val="center"/>
      <w:rPr>
        <w:rFonts w:ascii="Cambria" w:hAnsi="Cambria"/>
        <w:lang w:val="es-ES_tradnl" w:eastAsia="en-US"/>
      </w:rPr>
    </w:pPr>
    <w:r>
      <w:rPr>
        <w:b/>
        <w:bCs/>
        <w:color w:val="000000"/>
        <w:sz w:val="22"/>
        <w:szCs w:val="22"/>
      </w:rPr>
      <w:t>Pedro Nicolás Escribano”</w:t>
    </w:r>
  </w:p>
  <w:p w:rsidR="0062511B" w:rsidRDefault="0062511B" w:rsidP="0062511B">
    <w:pPr>
      <w:jc w:val="center"/>
      <w:rPr>
        <w:rFonts w:ascii="Times New Roman" w:hAnsi="Times New Roman"/>
        <w:b/>
        <w:sz w:val="22"/>
        <w:szCs w:val="22"/>
        <w:lang w:val="es-ES" w:eastAsia="es-ES"/>
      </w:rPr>
    </w:pPr>
  </w:p>
  <w:p w:rsidR="0062511B" w:rsidRPr="0062511B" w:rsidRDefault="0062511B" w:rsidP="0062511B">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3CF"/>
    <w:rsid w:val="002F1BCE"/>
    <w:rsid w:val="0062511B"/>
    <w:rsid w:val="006E1534"/>
    <w:rsid w:val="00721059"/>
    <w:rsid w:val="0075483C"/>
    <w:rsid w:val="008313CF"/>
    <w:rsid w:val="009F6292"/>
    <w:rsid w:val="00E061C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1BC058-EDDD-7843-9F36-8AA666EC3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AR"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2511B"/>
    <w:pPr>
      <w:tabs>
        <w:tab w:val="center" w:pos="4419"/>
        <w:tab w:val="right" w:pos="8838"/>
      </w:tabs>
    </w:pPr>
  </w:style>
  <w:style w:type="character" w:customStyle="1" w:styleId="EncabezadoCar">
    <w:name w:val="Encabezado Car"/>
    <w:basedOn w:val="Fuentedeprrafopredeter"/>
    <w:link w:val="Encabezado"/>
    <w:uiPriority w:val="99"/>
    <w:rsid w:val="0062511B"/>
  </w:style>
  <w:style w:type="paragraph" w:styleId="Piedepgina">
    <w:name w:val="footer"/>
    <w:basedOn w:val="Normal"/>
    <w:link w:val="PiedepginaCar"/>
    <w:uiPriority w:val="99"/>
    <w:unhideWhenUsed/>
    <w:rsid w:val="0062511B"/>
    <w:pPr>
      <w:tabs>
        <w:tab w:val="center" w:pos="4419"/>
        <w:tab w:val="right" w:pos="8838"/>
      </w:tabs>
    </w:pPr>
  </w:style>
  <w:style w:type="character" w:customStyle="1" w:styleId="PiedepginaCar">
    <w:name w:val="Pie de página Car"/>
    <w:basedOn w:val="Fuentedeprrafopredeter"/>
    <w:link w:val="Piedepgina"/>
    <w:uiPriority w:val="99"/>
    <w:rsid w:val="0062511B"/>
  </w:style>
  <w:style w:type="paragraph" w:styleId="Textodeglobo">
    <w:name w:val="Balloon Text"/>
    <w:basedOn w:val="Normal"/>
    <w:link w:val="TextodegloboCar"/>
    <w:uiPriority w:val="99"/>
    <w:semiHidden/>
    <w:unhideWhenUsed/>
    <w:rsid w:val="0062511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2511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8578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368</Words>
  <Characters>2102</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SIMM</dc:creator>
  <cp:lastModifiedBy>SIMM</cp:lastModifiedBy>
  <cp:revision>2</cp:revision>
  <cp:lastPrinted>2024-11-12T14:48:00Z</cp:lastPrinted>
  <dcterms:created xsi:type="dcterms:W3CDTF">2024-11-12T17:16:00Z</dcterms:created>
  <dcterms:modified xsi:type="dcterms:W3CDTF">2024-11-12T17:16:00Z</dcterms:modified>
</cp:coreProperties>
</file>