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E113" w14:textId="77777777" w:rsidR="00D03C92" w:rsidRDefault="00D03C92">
      <w:bookmarkStart w:id="0" w:name="_GoBack"/>
      <w:bookmarkEnd w:id="0"/>
    </w:p>
    <w:p w14:paraId="3FD10534" w14:textId="77777777" w:rsidR="00311579" w:rsidRPr="00311579" w:rsidRDefault="00311579" w:rsidP="00311579"/>
    <w:p w14:paraId="28895BB6" w14:textId="77777777" w:rsidR="00311579" w:rsidRPr="00311579" w:rsidRDefault="00311579" w:rsidP="00311579"/>
    <w:p w14:paraId="0BE81B64" w14:textId="77777777" w:rsidR="00311579" w:rsidRDefault="00311579" w:rsidP="00311579"/>
    <w:p w14:paraId="696F015E" w14:textId="04476B86" w:rsidR="00311579" w:rsidRDefault="00311579" w:rsidP="00311579">
      <w:pPr>
        <w:tabs>
          <w:tab w:val="left" w:pos="5910"/>
        </w:tabs>
        <w:jc w:val="right"/>
      </w:pPr>
      <w:r>
        <w:t xml:space="preserve">Chascomús, 08 de </w:t>
      </w:r>
      <w:proofErr w:type="gramStart"/>
      <w:r>
        <w:t>Octubre</w:t>
      </w:r>
      <w:proofErr w:type="gramEnd"/>
      <w:r>
        <w:t xml:space="preserve"> de 2024.</w:t>
      </w:r>
    </w:p>
    <w:p w14:paraId="74E9B1AA" w14:textId="77777777" w:rsidR="00311579" w:rsidRDefault="00311579" w:rsidP="00311579">
      <w:pPr>
        <w:tabs>
          <w:tab w:val="left" w:pos="5910"/>
        </w:tabs>
        <w:jc w:val="center"/>
        <w:rPr>
          <w:b/>
          <w:bCs/>
          <w:u w:val="single"/>
        </w:rPr>
      </w:pPr>
    </w:p>
    <w:p w14:paraId="402D6AA6" w14:textId="51EC64F3" w:rsidR="00311579" w:rsidRDefault="00311579" w:rsidP="00311579">
      <w:pPr>
        <w:tabs>
          <w:tab w:val="left" w:pos="59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DE COMUNICACIÓN</w:t>
      </w:r>
    </w:p>
    <w:p w14:paraId="17C1C3BF" w14:textId="77A50551" w:rsidR="00311579" w:rsidRDefault="00311579" w:rsidP="00311579">
      <w:pPr>
        <w:tabs>
          <w:tab w:val="left" w:pos="5910"/>
        </w:tabs>
        <w:rPr>
          <w:b/>
          <w:bCs/>
          <w:u w:val="single"/>
        </w:rPr>
      </w:pPr>
      <w:r>
        <w:rPr>
          <w:b/>
          <w:bCs/>
          <w:u w:val="single"/>
        </w:rPr>
        <w:t>Título: ¨Solicítese al Departamento Ejecutivo la realización de talleres/capacitaciones para el acompañamiento de personas con diagnóstico de Alzehimer¨</w:t>
      </w:r>
    </w:p>
    <w:p w14:paraId="5059A2A5" w14:textId="6ED533CE" w:rsidR="00311579" w:rsidRPr="00311579" w:rsidRDefault="00311579" w:rsidP="00311579">
      <w:pPr>
        <w:tabs>
          <w:tab w:val="left" w:pos="5910"/>
        </w:tabs>
        <w:ind w:firstLine="567"/>
      </w:pPr>
      <w:r w:rsidRPr="00311579">
        <w:rPr>
          <w:b/>
          <w:bCs/>
          <w:u w:val="single"/>
        </w:rPr>
        <w:t xml:space="preserve">Visto: </w:t>
      </w:r>
      <w:r>
        <w:t>E</w:t>
      </w:r>
      <w:r w:rsidRPr="00311579">
        <w:t>l avance a nivel global de patologías relacionadas a deterioro cognitivo, Alzheimer y otras demencias.</w:t>
      </w:r>
    </w:p>
    <w:p w14:paraId="19C16C36" w14:textId="77777777" w:rsidR="00311579" w:rsidRPr="00311579" w:rsidRDefault="00311579" w:rsidP="00311579">
      <w:pPr>
        <w:tabs>
          <w:tab w:val="left" w:pos="5910"/>
        </w:tabs>
        <w:ind w:firstLine="567"/>
        <w:rPr>
          <w:b/>
          <w:bCs/>
          <w:u w:val="single"/>
        </w:rPr>
      </w:pPr>
      <w:r w:rsidRPr="00311579">
        <w:rPr>
          <w:b/>
          <w:bCs/>
          <w:u w:val="single"/>
        </w:rPr>
        <w:t xml:space="preserve">Considerando: </w:t>
      </w:r>
    </w:p>
    <w:p w14:paraId="2C61060C" w14:textId="440207B6" w:rsidR="00311579" w:rsidRPr="00311579" w:rsidRDefault="00311579" w:rsidP="00311579">
      <w:pPr>
        <w:tabs>
          <w:tab w:val="left" w:pos="5910"/>
        </w:tabs>
        <w:ind w:firstLine="567"/>
      </w:pPr>
      <w:r>
        <w:t xml:space="preserve">              </w:t>
      </w:r>
      <w:r w:rsidRPr="00311579">
        <w:t>Que el envejecimiento de la población es un hecho inédito a nivel mundial, regional y nacional, tras el avance en la atención en salud, mejoras en niveles de vida y conocimiento científico que se traduce en una esperanza de vida mayor.</w:t>
      </w:r>
    </w:p>
    <w:p w14:paraId="2131B734" w14:textId="074F2F0C" w:rsidR="00311579" w:rsidRPr="00311579" w:rsidRDefault="00311579" w:rsidP="00311579">
      <w:pPr>
        <w:tabs>
          <w:tab w:val="left" w:pos="5910"/>
        </w:tabs>
        <w:ind w:firstLine="567"/>
      </w:pPr>
      <w:r>
        <w:t xml:space="preserve">               </w:t>
      </w:r>
      <w:r w:rsidRPr="00311579">
        <w:t xml:space="preserve">Que la República Argentina es hoy uno de los países más envejecidos de la región, según datos del año 2022 del INDEC, la población de personas </w:t>
      </w:r>
      <w:proofErr w:type="gramStart"/>
      <w:r w:rsidRPr="00311579">
        <w:t>mayores( más</w:t>
      </w:r>
      <w:proofErr w:type="gramEnd"/>
      <w:r w:rsidRPr="00311579">
        <w:t xml:space="preserve"> de 60 años) representa el 16,1% de la población total. </w:t>
      </w:r>
    </w:p>
    <w:p w14:paraId="0B4E0C40" w14:textId="60D11374" w:rsidR="00311579" w:rsidRPr="00311579" w:rsidRDefault="00311579" w:rsidP="00311579">
      <w:pPr>
        <w:tabs>
          <w:tab w:val="left" w:pos="5910"/>
        </w:tabs>
        <w:ind w:firstLine="567"/>
      </w:pPr>
      <w:r>
        <w:t xml:space="preserve">               </w:t>
      </w:r>
      <w:r w:rsidRPr="00311579">
        <w:t xml:space="preserve">Que por ende, contamos con nuevos desafíos en cuanto a las necesidades y demandas de </w:t>
      </w:r>
      <w:proofErr w:type="gramStart"/>
      <w:r w:rsidRPr="00311579">
        <w:t>atención :</w:t>
      </w:r>
      <w:proofErr w:type="gramEnd"/>
      <w:r w:rsidRPr="00311579">
        <w:t xml:space="preserve"> personas con fragilidad o dependencia, personas afectadas por procesos de demencia y otros problemas de salud física o mental. </w:t>
      </w:r>
    </w:p>
    <w:p w14:paraId="4C38BC3B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t xml:space="preserve">Que la Convención Interamericana sobre la Protección de los Derechos Humanos de las Personas Mayores aprobada en nuestro país a través de la ley 27.360 establece, entre otras cuestiones, que la persona mayor tiene derecho a su salud </w:t>
      </w:r>
      <w:proofErr w:type="spellStart"/>
      <w:r w:rsidRPr="00311579">
        <w:t>fisica</w:t>
      </w:r>
      <w:proofErr w:type="spellEnd"/>
      <w:r w:rsidRPr="00311579">
        <w:t xml:space="preserve"> y mental, y que los Estados deben comprometerse a tomar medidas que promuevan el desarrollo de servicios socio-sanitarios integrados que atiendan a la persona </w:t>
      </w:r>
      <w:proofErr w:type="spellStart"/>
      <w:r w:rsidRPr="00311579">
        <w:t>mayor.con</w:t>
      </w:r>
      <w:proofErr w:type="spellEnd"/>
      <w:r w:rsidRPr="00311579">
        <w:t xml:space="preserve"> enfermedades que generan dependencia, incluidas las enfermedades </w:t>
      </w:r>
      <w:proofErr w:type="spellStart"/>
      <w:r w:rsidRPr="00311579">
        <w:t>cronico</w:t>
      </w:r>
      <w:proofErr w:type="spellEnd"/>
      <w:r w:rsidRPr="00311579">
        <w:t xml:space="preserve">-degenerativas, las demencias y la enfermedad de Alzheimer. </w:t>
      </w:r>
    </w:p>
    <w:p w14:paraId="3799FA20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t xml:space="preserve">Que más allá de la participación del Estado en la garantía de estos </w:t>
      </w:r>
      <w:proofErr w:type="gramStart"/>
      <w:r w:rsidRPr="00311579">
        <w:t>derechos ,</w:t>
      </w:r>
      <w:proofErr w:type="gramEnd"/>
      <w:r w:rsidRPr="00311579">
        <w:t xml:space="preserve"> son las familias quienes a diario acompañan y asisten en los procesos de salud/enfermedad, teniendo que recurrir a buscar información por sus propios medios para poder brindar un acompañamiento adecuado.</w:t>
      </w:r>
    </w:p>
    <w:p w14:paraId="291D7D89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t xml:space="preserve">Que en nuestra localidad desde el año </w:t>
      </w:r>
      <w:proofErr w:type="gramStart"/>
      <w:r w:rsidRPr="00311579">
        <w:t>2011,  se</w:t>
      </w:r>
      <w:proofErr w:type="gramEnd"/>
      <w:r w:rsidRPr="00311579">
        <w:t xml:space="preserve"> </w:t>
      </w:r>
      <w:proofErr w:type="spellStart"/>
      <w:r w:rsidRPr="00311579">
        <w:t>conformo</w:t>
      </w:r>
      <w:proofErr w:type="spellEnd"/>
      <w:r w:rsidRPr="00311579">
        <w:t xml:space="preserve"> la Asociación sin fines de lucro, de Lucha contra el Mal de Alzheimer "A.L.M.A". </w:t>
      </w:r>
    </w:p>
    <w:p w14:paraId="6B65B76D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lastRenderedPageBreak/>
        <w:t>Que es necesaria la articulación del Estado con todos los actores posibles en pos de garantizar una mejor calidad de vida a las personas mayores.</w:t>
      </w:r>
    </w:p>
    <w:p w14:paraId="383AB574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t>Que sería posible pensar en un espacio de asesoramiento a familiares de personas que atraviesan estos procesos de deterioro cognitivo, donde se les puedan brindar herramientas de abordaje, pautas de alarma, y toda información que sea de utilidad.</w:t>
      </w:r>
    </w:p>
    <w:p w14:paraId="3F4FE980" w14:textId="77777777" w:rsidR="00311579" w:rsidRPr="00311579" w:rsidRDefault="00311579" w:rsidP="00311579">
      <w:pPr>
        <w:tabs>
          <w:tab w:val="left" w:pos="5910"/>
        </w:tabs>
        <w:ind w:firstLine="567"/>
      </w:pPr>
      <w:r w:rsidRPr="00311579">
        <w:t>Que estos espacios podrían pensarse en conjunto con la mencionada Asociación que se dedica a la temática.</w:t>
      </w:r>
    </w:p>
    <w:p w14:paraId="7DC0CFDB" w14:textId="38CF4B59" w:rsidR="00311579" w:rsidRPr="00311579" w:rsidRDefault="00311579" w:rsidP="00311579">
      <w:pPr>
        <w:tabs>
          <w:tab w:val="left" w:pos="5910"/>
        </w:tabs>
        <w:rPr>
          <w:b/>
          <w:bCs/>
          <w:i/>
          <w:iCs/>
        </w:rPr>
      </w:pPr>
      <w:r w:rsidRPr="00311579">
        <w:rPr>
          <w:b/>
          <w:bCs/>
          <w:i/>
          <w:iCs/>
        </w:rPr>
        <w:t xml:space="preserve">Por ello, el Bloque de concejales y concejalas del bloque de </w:t>
      </w:r>
      <w:proofErr w:type="spellStart"/>
      <w:r w:rsidRPr="00311579">
        <w:rPr>
          <w:b/>
          <w:bCs/>
          <w:i/>
          <w:iCs/>
        </w:rPr>
        <w:t>UxP</w:t>
      </w:r>
      <w:proofErr w:type="spellEnd"/>
      <w:r w:rsidRPr="00311579">
        <w:rPr>
          <w:b/>
          <w:bCs/>
          <w:i/>
          <w:iCs/>
        </w:rPr>
        <w:t xml:space="preserve">- PJ propone el siguiente proyecto de </w:t>
      </w:r>
    </w:p>
    <w:p w14:paraId="2B2E3F1B" w14:textId="4028F160" w:rsidR="00311579" w:rsidRDefault="00311579" w:rsidP="00311579">
      <w:pPr>
        <w:tabs>
          <w:tab w:val="left" w:pos="5910"/>
        </w:tabs>
        <w:jc w:val="center"/>
        <w:rPr>
          <w:b/>
          <w:bCs/>
          <w:u w:val="single"/>
        </w:rPr>
      </w:pPr>
      <w:r w:rsidRPr="00311579">
        <w:rPr>
          <w:b/>
          <w:bCs/>
          <w:u w:val="single"/>
        </w:rPr>
        <w:t>COMUNICACIÓN:</w:t>
      </w:r>
    </w:p>
    <w:p w14:paraId="2CA22C7B" w14:textId="435E2A7E" w:rsidR="00311579" w:rsidRDefault="00311579" w:rsidP="00311579">
      <w:pPr>
        <w:tabs>
          <w:tab w:val="left" w:pos="5910"/>
        </w:tabs>
      </w:pPr>
      <w:r>
        <w:rPr>
          <w:b/>
          <w:bCs/>
          <w:u w:val="single"/>
        </w:rPr>
        <w:t xml:space="preserve">Artículo 1º: </w:t>
      </w:r>
      <w:r w:rsidR="00D1598C">
        <w:rPr>
          <w:b/>
          <w:bCs/>
          <w:u w:val="single"/>
        </w:rPr>
        <w:t xml:space="preserve"> </w:t>
      </w:r>
      <w:r>
        <w:t>Solicítese al Departamento Ejecutivo</w:t>
      </w:r>
      <w:r w:rsidR="00D1598C">
        <w:t xml:space="preserve">, que </w:t>
      </w:r>
      <w:r w:rsidR="00D1598C" w:rsidRPr="00D1598C">
        <w:t xml:space="preserve">a través de las áreas que </w:t>
      </w:r>
      <w:proofErr w:type="gramStart"/>
      <w:r w:rsidR="00D1598C" w:rsidRPr="00D1598C">
        <w:t xml:space="preserve">correspondan, </w:t>
      </w:r>
      <w:r w:rsidR="00D1598C">
        <w:t xml:space="preserve"> se</w:t>
      </w:r>
      <w:proofErr w:type="gramEnd"/>
      <w:r w:rsidR="00D1598C">
        <w:t xml:space="preserve"> </w:t>
      </w:r>
      <w:r w:rsidR="00D1598C" w:rsidRPr="00D1598C">
        <w:t>arbitre</w:t>
      </w:r>
      <w:r w:rsidR="00D1598C">
        <w:t xml:space="preserve">n </w:t>
      </w:r>
      <w:r w:rsidR="00D1598C" w:rsidRPr="00D1598C">
        <w:t>los medios para brindar espacios de asesoramiento a familiares y/o redes continentes o afectivas de personas con procesos de deterioro cognitivo, Alzheimer y otras demencias ; en articulación con los miembros de la sociedad civil interesados y capacitados en la temática</w:t>
      </w:r>
      <w:r w:rsidR="00D1598C">
        <w:t>.</w:t>
      </w:r>
    </w:p>
    <w:p w14:paraId="6CABB2B4" w14:textId="05D69527" w:rsidR="00D1598C" w:rsidRDefault="00D1598C" w:rsidP="00311579">
      <w:pPr>
        <w:tabs>
          <w:tab w:val="left" w:pos="5910"/>
        </w:tabs>
        <w:rPr>
          <w:b/>
          <w:bCs/>
          <w:u w:val="single"/>
        </w:rPr>
      </w:pPr>
      <w:r w:rsidRPr="00D1598C">
        <w:rPr>
          <w:b/>
          <w:bCs/>
          <w:u w:val="single"/>
        </w:rPr>
        <w:t>Artículo 2º:</w:t>
      </w:r>
      <w:r>
        <w:rPr>
          <w:b/>
          <w:bCs/>
          <w:u w:val="single"/>
        </w:rPr>
        <w:t xml:space="preserve"> </w:t>
      </w:r>
      <w:r w:rsidRPr="00D1598C">
        <w:t>Envíese copia</w:t>
      </w:r>
      <w:r>
        <w:t xml:space="preserve"> de la presente</w:t>
      </w:r>
      <w:r w:rsidRPr="00D1598C">
        <w:t xml:space="preserve"> a A.L.M.A Chascomús.</w:t>
      </w:r>
    </w:p>
    <w:p w14:paraId="4E107FFB" w14:textId="1873CA9B" w:rsidR="00D1598C" w:rsidRPr="00D1598C" w:rsidRDefault="00D1598C" w:rsidP="00311579">
      <w:pPr>
        <w:tabs>
          <w:tab w:val="left" w:pos="59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Artículo 3º: </w:t>
      </w:r>
      <w:r w:rsidRPr="00D1598C">
        <w:t xml:space="preserve">De </w:t>
      </w:r>
      <w:proofErr w:type="gramStart"/>
      <w:r w:rsidRPr="00D1598C">
        <w:t>forma.-</w:t>
      </w:r>
      <w:proofErr w:type="gramEnd"/>
    </w:p>
    <w:sectPr w:rsidR="00D1598C" w:rsidRPr="00D1598C" w:rsidSect="00311579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81D9" w14:textId="77777777" w:rsidR="00FD5CE0" w:rsidRDefault="00FD5CE0" w:rsidP="00311579">
      <w:pPr>
        <w:spacing w:after="0" w:line="240" w:lineRule="auto"/>
      </w:pPr>
      <w:r>
        <w:separator/>
      </w:r>
    </w:p>
  </w:endnote>
  <w:endnote w:type="continuationSeparator" w:id="0">
    <w:p w14:paraId="367D9511" w14:textId="77777777" w:rsidR="00FD5CE0" w:rsidRDefault="00FD5CE0" w:rsidP="0031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07F8" w14:textId="77777777" w:rsidR="00FD5CE0" w:rsidRDefault="00FD5CE0" w:rsidP="00311579">
      <w:pPr>
        <w:spacing w:after="0" w:line="240" w:lineRule="auto"/>
      </w:pPr>
      <w:r>
        <w:separator/>
      </w:r>
    </w:p>
  </w:footnote>
  <w:footnote w:type="continuationSeparator" w:id="0">
    <w:p w14:paraId="7797E062" w14:textId="77777777" w:rsidR="00FD5CE0" w:rsidRDefault="00FD5CE0" w:rsidP="0031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3C78" w14:textId="3EA6F6D8" w:rsidR="00311579" w:rsidRDefault="00311579">
    <w:pPr>
      <w:pStyle w:val="Encabezado"/>
    </w:pPr>
    <w:r>
      <w:rPr>
        <w:noProof/>
        <w:lang w:val="en-US"/>
      </w:rPr>
      <w:drawing>
        <wp:inline distT="0" distB="0" distL="0" distR="0" wp14:anchorId="073DB067" wp14:editId="31EF268E">
          <wp:extent cx="5401310" cy="1774190"/>
          <wp:effectExtent l="0" t="0" r="0" b="0"/>
          <wp:docPr id="1810540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77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79"/>
    <w:rsid w:val="00311579"/>
    <w:rsid w:val="0090440F"/>
    <w:rsid w:val="00995101"/>
    <w:rsid w:val="00BB49B1"/>
    <w:rsid w:val="00D03C92"/>
    <w:rsid w:val="00D1598C"/>
    <w:rsid w:val="00E06FE9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CD610"/>
  <w15:chartTrackingRefBased/>
  <w15:docId w15:val="{AFE5F90C-A652-4156-9D6D-956D8B6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579"/>
  </w:style>
  <w:style w:type="paragraph" w:styleId="Piedepgina">
    <w:name w:val="footer"/>
    <w:basedOn w:val="Normal"/>
    <w:link w:val="PiedepginaCar"/>
    <w:uiPriority w:val="99"/>
    <w:unhideWhenUsed/>
    <w:rsid w:val="0031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2625</Characters>
  <Application>Microsoft Office Word</Application>
  <DocSecurity>0</DocSecurity>
  <Lines>52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PC1</dc:creator>
  <cp:keywords/>
  <dc:description/>
  <cp:lastModifiedBy>SIMM</cp:lastModifiedBy>
  <cp:revision>2</cp:revision>
  <cp:lastPrinted>2024-10-08T16:04:00Z</cp:lastPrinted>
  <dcterms:created xsi:type="dcterms:W3CDTF">2024-10-08T17:35:00Z</dcterms:created>
  <dcterms:modified xsi:type="dcterms:W3CDTF">2024-10-08T17:35:00Z</dcterms:modified>
</cp:coreProperties>
</file>