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0E" w:rsidRPr="00215A35" w:rsidRDefault="0072720E" w:rsidP="00215A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5A35">
        <w:rPr>
          <w:rFonts w:ascii="Arial" w:hAnsi="Arial" w:cs="Arial"/>
          <w:sz w:val="22"/>
          <w:szCs w:val="22"/>
        </w:rPr>
        <w:t xml:space="preserve">Chascomus, </w:t>
      </w:r>
      <w:r w:rsidR="008E6F58">
        <w:rPr>
          <w:rFonts w:ascii="Arial" w:hAnsi="Arial" w:cs="Arial"/>
          <w:sz w:val="22"/>
          <w:szCs w:val="22"/>
        </w:rPr>
        <w:t xml:space="preserve">8 de </w:t>
      </w:r>
      <w:proofErr w:type="gramStart"/>
      <w:r w:rsidR="008E6F58">
        <w:rPr>
          <w:rFonts w:ascii="Arial" w:hAnsi="Arial" w:cs="Arial"/>
          <w:sz w:val="22"/>
          <w:szCs w:val="22"/>
        </w:rPr>
        <w:t xml:space="preserve">Octubre </w:t>
      </w:r>
      <w:r w:rsidR="00CC3BA6">
        <w:rPr>
          <w:rFonts w:ascii="Arial" w:hAnsi="Arial" w:cs="Arial"/>
          <w:sz w:val="22"/>
          <w:szCs w:val="22"/>
        </w:rPr>
        <w:t xml:space="preserve"> de</w:t>
      </w:r>
      <w:proofErr w:type="gramEnd"/>
      <w:r w:rsidR="00CC3BA6">
        <w:rPr>
          <w:rFonts w:ascii="Arial" w:hAnsi="Arial" w:cs="Arial"/>
          <w:sz w:val="22"/>
          <w:szCs w:val="22"/>
        </w:rPr>
        <w:t xml:space="preserve"> 2024</w:t>
      </w: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A35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A35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A35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215A35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215A35">
        <w:rPr>
          <w:rFonts w:ascii="Arial" w:hAnsi="Arial" w:cs="Arial"/>
          <w:b/>
          <w:bCs/>
          <w:sz w:val="22"/>
          <w:szCs w:val="22"/>
        </w:rPr>
        <w:t>.</w:t>
      </w: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A35">
        <w:rPr>
          <w:rFonts w:ascii="Arial" w:hAnsi="Arial" w:cs="Arial"/>
          <w:b/>
          <w:bCs/>
          <w:sz w:val="22"/>
          <w:szCs w:val="22"/>
        </w:rPr>
        <w:t>S/D</w:t>
      </w: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20E" w:rsidRPr="00215A35" w:rsidRDefault="0072720E" w:rsidP="00215A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A35">
        <w:rPr>
          <w:rFonts w:ascii="Arial" w:hAnsi="Arial" w:cs="Arial"/>
          <w:sz w:val="22"/>
          <w:szCs w:val="22"/>
        </w:rPr>
        <w:t>De nuestra consideración:</w:t>
      </w:r>
    </w:p>
    <w:p w:rsidR="00866810" w:rsidRPr="00215A35" w:rsidRDefault="00866810" w:rsidP="00215A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501D" w:rsidRPr="00215A35" w:rsidRDefault="001A501D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     Remitimos copia del presente proyecto para ser incluida en el orden del día de la próxima sesión.</w:t>
      </w:r>
    </w:p>
    <w:p w:rsidR="001A501D" w:rsidRPr="00215A35" w:rsidRDefault="001A501D" w:rsidP="00215A3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A501D" w:rsidRPr="00215A35" w:rsidRDefault="00CC3BA6" w:rsidP="00215A3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</w:rPr>
        <w:t xml:space="preserve">REITERESE </w:t>
      </w:r>
      <w:r w:rsidR="008E6F58">
        <w:rPr>
          <w:rFonts w:ascii="Arial" w:eastAsia="Arial" w:hAnsi="Arial" w:cs="Arial"/>
          <w:b/>
          <w:sz w:val="22"/>
          <w:szCs w:val="22"/>
          <w:u w:val="single"/>
        </w:rPr>
        <w:t>COMUNICACION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3577/C</w:t>
      </w:r>
      <w:r w:rsidR="00BA13D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8E6F58">
        <w:rPr>
          <w:rFonts w:ascii="Arial" w:eastAsia="Arial" w:hAnsi="Arial" w:cs="Arial"/>
          <w:b/>
          <w:sz w:val="22"/>
          <w:szCs w:val="22"/>
          <w:u w:val="single"/>
        </w:rPr>
        <w:t>–</w:t>
      </w:r>
      <w:r w:rsidR="00BA13D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8E6F58">
        <w:rPr>
          <w:rFonts w:ascii="Arial" w:eastAsia="Arial" w:hAnsi="Arial" w:cs="Arial"/>
          <w:b/>
          <w:sz w:val="22"/>
          <w:szCs w:val="22"/>
          <w:u w:val="single"/>
        </w:rPr>
        <w:t xml:space="preserve">3651/C Y 3674/C Punto </w:t>
      </w:r>
      <w:proofErr w:type="gramStart"/>
      <w:r w:rsidR="008E6F58">
        <w:rPr>
          <w:rFonts w:ascii="Arial" w:eastAsia="Arial" w:hAnsi="Arial" w:cs="Arial"/>
          <w:b/>
          <w:sz w:val="22"/>
          <w:szCs w:val="22"/>
          <w:u w:val="single"/>
        </w:rPr>
        <w:t>24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 -</w:t>
      </w:r>
      <w:proofErr w:type="gram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5D61C8">
        <w:rPr>
          <w:rFonts w:ascii="Arial" w:eastAsia="Arial" w:hAnsi="Arial" w:cs="Arial"/>
          <w:b/>
          <w:sz w:val="22"/>
          <w:szCs w:val="22"/>
          <w:u w:val="single"/>
        </w:rPr>
        <w:t>SOLICITA</w:t>
      </w:r>
      <w:r w:rsidR="001A501D" w:rsidRPr="00215A35">
        <w:rPr>
          <w:rFonts w:ascii="Arial" w:eastAsia="Arial" w:hAnsi="Arial" w:cs="Arial"/>
          <w:b/>
          <w:sz w:val="22"/>
          <w:szCs w:val="22"/>
          <w:u w:val="single"/>
        </w:rPr>
        <w:t xml:space="preserve"> AL DEPARTAMENTO EJECUTIVO REMITA INFORME SOBRE </w:t>
      </w:r>
      <w:r w:rsidR="00073023" w:rsidRPr="00215A35">
        <w:rPr>
          <w:rFonts w:ascii="Arial" w:eastAsia="Arial" w:hAnsi="Arial" w:cs="Arial"/>
          <w:b/>
          <w:sz w:val="22"/>
          <w:szCs w:val="22"/>
          <w:u w:val="single"/>
        </w:rPr>
        <w:t>ANALISIS REALIZADOS EN LA</w:t>
      </w:r>
      <w:r w:rsidR="001A501D" w:rsidRPr="00215A35">
        <w:rPr>
          <w:rFonts w:ascii="Arial" w:eastAsia="Arial" w:hAnsi="Arial" w:cs="Arial"/>
          <w:b/>
          <w:sz w:val="22"/>
          <w:szCs w:val="22"/>
          <w:u w:val="single"/>
        </w:rPr>
        <w:t xml:space="preserve"> LAGUNA </w:t>
      </w:r>
      <w:r w:rsidR="00073023" w:rsidRPr="00215A35">
        <w:rPr>
          <w:rFonts w:ascii="Arial" w:eastAsia="Arial" w:hAnsi="Arial" w:cs="Arial"/>
          <w:b/>
          <w:sz w:val="22"/>
          <w:szCs w:val="22"/>
          <w:u w:val="single"/>
        </w:rPr>
        <w:t xml:space="preserve">DE CHASCOMUS </w:t>
      </w:r>
      <w:r w:rsidR="001A501D" w:rsidRPr="00215A35">
        <w:rPr>
          <w:rFonts w:ascii="Arial" w:eastAsia="Arial" w:hAnsi="Arial" w:cs="Arial"/>
          <w:b/>
          <w:sz w:val="22"/>
          <w:szCs w:val="22"/>
          <w:u w:val="single"/>
        </w:rPr>
        <w:t>E</w:t>
      </w:r>
      <w:r w:rsidR="00C50513" w:rsidRPr="00215A35">
        <w:rPr>
          <w:rFonts w:ascii="Arial" w:eastAsia="Arial" w:hAnsi="Arial" w:cs="Arial"/>
          <w:b/>
          <w:sz w:val="22"/>
          <w:szCs w:val="22"/>
          <w:u w:val="single"/>
        </w:rPr>
        <w:t>FECTUADO POR</w:t>
      </w:r>
      <w:r w:rsidR="00120362">
        <w:rPr>
          <w:rFonts w:ascii="Arial" w:eastAsia="Arial" w:hAnsi="Arial" w:cs="Arial"/>
          <w:b/>
          <w:sz w:val="22"/>
          <w:szCs w:val="22"/>
          <w:u w:val="single"/>
        </w:rPr>
        <w:t xml:space="preserve"> LA</w:t>
      </w:r>
      <w:r w:rsidR="00C50513" w:rsidRPr="00215A35">
        <w:rPr>
          <w:rFonts w:ascii="Arial" w:eastAsia="Arial" w:hAnsi="Arial" w:cs="Arial"/>
          <w:b/>
          <w:sz w:val="22"/>
          <w:szCs w:val="22"/>
          <w:u w:val="single"/>
        </w:rPr>
        <w:t xml:space="preserve"> AUTORIDAD DEL </w:t>
      </w:r>
      <w:r w:rsidR="007F2BE0" w:rsidRPr="00215A35">
        <w:rPr>
          <w:rFonts w:ascii="Arial" w:eastAsia="Arial" w:hAnsi="Arial" w:cs="Arial"/>
          <w:b/>
          <w:sz w:val="22"/>
          <w:szCs w:val="22"/>
          <w:u w:val="single"/>
        </w:rPr>
        <w:t>AGUA Y</w:t>
      </w:r>
      <w:r w:rsidR="0053636A" w:rsidRPr="00215A35">
        <w:rPr>
          <w:rFonts w:ascii="Arial" w:eastAsia="Arial" w:hAnsi="Arial" w:cs="Arial"/>
          <w:b/>
          <w:sz w:val="22"/>
          <w:szCs w:val="22"/>
          <w:u w:val="single"/>
        </w:rPr>
        <w:t>/O</w:t>
      </w:r>
      <w:r w:rsidR="00C50513" w:rsidRPr="00215A35">
        <w:rPr>
          <w:rFonts w:ascii="Arial" w:eastAsia="Arial" w:hAnsi="Arial" w:cs="Arial"/>
          <w:b/>
          <w:sz w:val="22"/>
          <w:szCs w:val="22"/>
          <w:u w:val="single"/>
        </w:rPr>
        <w:t xml:space="preserve"> CUALQUIER OTRA INSTITUCION.</w:t>
      </w:r>
    </w:p>
    <w:p w:rsidR="001A501D" w:rsidRDefault="001A501D" w:rsidP="00215A35">
      <w:pPr>
        <w:spacing w:line="360" w:lineRule="auto"/>
        <w:jc w:val="both"/>
        <w:rPr>
          <w:rFonts w:ascii="Arial" w:eastAsia="Arial" w:hAnsi="Arial" w:cs="Arial"/>
          <w:b/>
          <w:smallCaps/>
          <w:sz w:val="22"/>
          <w:szCs w:val="22"/>
        </w:rPr>
      </w:pPr>
    </w:p>
    <w:p w:rsidR="001A501D" w:rsidRPr="00215A35" w:rsidRDefault="001A501D" w:rsidP="00215A3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15A35">
        <w:rPr>
          <w:rFonts w:ascii="Arial" w:eastAsia="Arial" w:hAnsi="Arial" w:cs="Arial"/>
          <w:b/>
          <w:sz w:val="22"/>
          <w:szCs w:val="22"/>
        </w:rPr>
        <w:t>Visto</w:t>
      </w:r>
      <w:r w:rsidRPr="00215A35">
        <w:rPr>
          <w:rFonts w:ascii="Arial" w:eastAsia="Arial" w:hAnsi="Arial" w:cs="Arial"/>
          <w:sz w:val="22"/>
          <w:szCs w:val="22"/>
        </w:rPr>
        <w:t>:</w:t>
      </w:r>
    </w:p>
    <w:p w:rsidR="001A501D" w:rsidRPr="00215A35" w:rsidRDefault="001A501D" w:rsidP="00215A35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215A35">
        <w:rPr>
          <w:rFonts w:ascii="Arial" w:hAnsi="Arial" w:cs="Arial"/>
          <w:sz w:val="22"/>
          <w:szCs w:val="22"/>
        </w:rPr>
        <w:t xml:space="preserve">La situación de estrés </w:t>
      </w:r>
      <w:r w:rsidR="001B3923" w:rsidRPr="00215A35">
        <w:rPr>
          <w:rFonts w:ascii="Arial" w:hAnsi="Arial" w:cs="Arial"/>
          <w:sz w:val="22"/>
          <w:szCs w:val="22"/>
        </w:rPr>
        <w:t>hídrico que</w:t>
      </w:r>
      <w:r w:rsidRPr="00215A35">
        <w:rPr>
          <w:rFonts w:ascii="Arial" w:hAnsi="Arial" w:cs="Arial"/>
          <w:sz w:val="22"/>
          <w:szCs w:val="22"/>
        </w:rPr>
        <w:t xml:space="preserve"> padece nuestra laguna, la alerta de cianobacterias en parte de la costa de la misma conforme la actualización diaria de la Autoridad del Agua y la reciente mortandad de </w:t>
      </w:r>
      <w:proofErr w:type="spellStart"/>
      <w:r w:rsidRPr="00215A35">
        <w:rPr>
          <w:rFonts w:ascii="Arial" w:hAnsi="Arial" w:cs="Arial"/>
          <w:sz w:val="22"/>
          <w:szCs w:val="22"/>
        </w:rPr>
        <w:t>ictiofauna</w:t>
      </w:r>
      <w:proofErr w:type="spellEnd"/>
      <w:r w:rsidRPr="00215A35">
        <w:rPr>
          <w:rFonts w:ascii="Arial" w:hAnsi="Arial" w:cs="Arial"/>
          <w:sz w:val="22"/>
          <w:szCs w:val="22"/>
        </w:rPr>
        <w:t xml:space="preserve">, que </w:t>
      </w:r>
      <w:r w:rsidR="00C50513" w:rsidRPr="00215A35">
        <w:rPr>
          <w:rFonts w:ascii="Arial" w:hAnsi="Arial" w:cs="Arial"/>
          <w:sz w:val="22"/>
          <w:szCs w:val="22"/>
        </w:rPr>
        <w:t>genera</w:t>
      </w:r>
      <w:r w:rsidRPr="00215A35">
        <w:rPr>
          <w:rFonts w:ascii="Arial" w:hAnsi="Arial" w:cs="Arial"/>
          <w:sz w:val="22"/>
          <w:szCs w:val="22"/>
        </w:rPr>
        <w:t xml:space="preserve"> preocupa</w:t>
      </w:r>
      <w:r w:rsidR="00C50513" w:rsidRPr="00215A35">
        <w:rPr>
          <w:rFonts w:ascii="Arial" w:hAnsi="Arial" w:cs="Arial"/>
          <w:sz w:val="22"/>
          <w:szCs w:val="22"/>
        </w:rPr>
        <w:t xml:space="preserve">ción en la comunidad en general, y </w:t>
      </w:r>
    </w:p>
    <w:p w:rsidR="001A501D" w:rsidRPr="00215A35" w:rsidRDefault="001A501D" w:rsidP="00215A35">
      <w:pPr>
        <w:spacing w:line="360" w:lineRule="auto"/>
        <w:ind w:firstLine="1843"/>
        <w:jc w:val="both"/>
        <w:rPr>
          <w:rFonts w:ascii="Arial" w:eastAsia="Arial" w:hAnsi="Arial" w:cs="Arial"/>
          <w:sz w:val="22"/>
          <w:szCs w:val="22"/>
        </w:rPr>
      </w:pPr>
    </w:p>
    <w:p w:rsidR="001A501D" w:rsidRPr="00215A35" w:rsidRDefault="001A501D" w:rsidP="00215A3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15A35">
        <w:rPr>
          <w:rFonts w:ascii="Arial" w:eastAsia="Arial" w:hAnsi="Arial" w:cs="Arial"/>
          <w:b/>
          <w:sz w:val="22"/>
          <w:szCs w:val="22"/>
        </w:rPr>
        <w:t>Considerando</w:t>
      </w:r>
      <w:r w:rsidRPr="00215A35">
        <w:rPr>
          <w:rFonts w:ascii="Arial" w:eastAsia="Arial" w:hAnsi="Arial" w:cs="Arial"/>
          <w:sz w:val="22"/>
          <w:szCs w:val="22"/>
        </w:rPr>
        <w:t>:</w:t>
      </w:r>
    </w:p>
    <w:p w:rsidR="001A501D" w:rsidRPr="00215A35" w:rsidRDefault="001A501D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>Que, la Laguna de Chascomus es parte indivisible de la identidad de los chascomunenses.</w:t>
      </w:r>
    </w:p>
    <w:p w:rsidR="001A501D" w:rsidRPr="00215A35" w:rsidRDefault="001B392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>Que, la</w:t>
      </w:r>
      <w:r w:rsidR="001A501D" w:rsidRPr="00215A35">
        <w:rPr>
          <w:rFonts w:ascii="Arial" w:eastAsia="Arial" w:hAnsi="Arial" w:cs="Arial"/>
          <w:color w:val="000000"/>
          <w:sz w:val="22"/>
          <w:szCs w:val="22"/>
        </w:rPr>
        <w:t xml:space="preserve"> misma es fuente generadora de trabajo y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>esparcimiento para vecinos y turistas.</w:t>
      </w:r>
    </w:p>
    <w:p w:rsidR="001B3923" w:rsidRPr="00215A35" w:rsidRDefault="001B392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>Que, la Laguna de Chascomus es la mayor de las lagunas del sistema de encadenadas del Rio Salado.</w:t>
      </w:r>
    </w:p>
    <w:p w:rsidR="001B3923" w:rsidRPr="00215A35" w:rsidRDefault="001B392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lastRenderedPageBreak/>
        <w:t>Que, todo lo que acontece con ella genera repercusión tanto en la índole local como nacional.</w:t>
      </w:r>
    </w:p>
    <w:p w:rsidR="001B3923" w:rsidRPr="00215A35" w:rsidRDefault="00C5051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>Que, se</w:t>
      </w:r>
      <w:r w:rsidR="001B3923" w:rsidRPr="00215A35">
        <w:rPr>
          <w:rFonts w:ascii="Arial" w:eastAsia="Arial" w:hAnsi="Arial" w:cs="Arial"/>
          <w:color w:val="000000"/>
          <w:sz w:val="22"/>
          <w:szCs w:val="22"/>
        </w:rPr>
        <w:t xml:space="preserve"> hace necesario conocer la situación ambiental en que se encuentra</w:t>
      </w:r>
      <w:r w:rsidR="00073023" w:rsidRPr="00215A35">
        <w:rPr>
          <w:rFonts w:ascii="Arial" w:eastAsia="Arial" w:hAnsi="Arial" w:cs="Arial"/>
          <w:color w:val="000000"/>
          <w:sz w:val="22"/>
          <w:szCs w:val="22"/>
        </w:rPr>
        <w:t xml:space="preserve"> y el resultado de los análisis realizados por las autoridades competentes;</w:t>
      </w:r>
    </w:p>
    <w:p w:rsidR="00215A35" w:rsidRPr="00215A35" w:rsidRDefault="00215A35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Que la intervención de la Autoridad del Agua (ADA) del Ministerio de Infraestructura y Servicios Públicos de la Provincia ocurrió luego de la mortandad masiva de peces en </w:t>
      </w:r>
      <w:proofErr w:type="gramStart"/>
      <w:r w:rsidRPr="00215A35">
        <w:rPr>
          <w:rFonts w:ascii="Arial" w:eastAsia="Arial" w:hAnsi="Arial" w:cs="Arial"/>
          <w:color w:val="000000"/>
          <w:sz w:val="22"/>
          <w:szCs w:val="22"/>
        </w:rPr>
        <w:t>Diciembre</w:t>
      </w:r>
      <w:proofErr w:type="gramEnd"/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 pasado.</w:t>
      </w:r>
    </w:p>
    <w:p w:rsidR="001B3923" w:rsidRPr="00215A35" w:rsidRDefault="001A501D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sz w:val="22"/>
          <w:szCs w:val="22"/>
        </w:rPr>
      </w:pPr>
      <w:r w:rsidRPr="00215A35">
        <w:rPr>
          <w:rFonts w:ascii="Arial" w:eastAsia="Arial" w:hAnsi="Arial" w:cs="Arial"/>
          <w:sz w:val="22"/>
          <w:szCs w:val="22"/>
        </w:rPr>
        <w:t xml:space="preserve">Que, de acuerdo a Ley Orgánica de las Municipalidades, corresponde que el cuerpo solicite tal medida a través de una Comunicación, en los términos del artículo 77 </w:t>
      </w:r>
      <w:r w:rsidR="0053636A" w:rsidRPr="00215A35">
        <w:rPr>
          <w:rFonts w:ascii="Arial" w:eastAsia="Arial" w:hAnsi="Arial" w:cs="Arial"/>
          <w:sz w:val="22"/>
          <w:szCs w:val="22"/>
        </w:rPr>
        <w:t>inc. d) del citado cuerpo legal.</w:t>
      </w:r>
    </w:p>
    <w:p w:rsidR="001A501D" w:rsidRPr="00215A35" w:rsidRDefault="001B392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ascii="Arial" w:eastAsia="Arial" w:hAnsi="Arial" w:cs="Arial"/>
          <w:sz w:val="22"/>
          <w:szCs w:val="22"/>
        </w:rPr>
      </w:pPr>
      <w:r w:rsidRPr="00215A35">
        <w:rPr>
          <w:rFonts w:ascii="Arial" w:eastAsia="Arial" w:hAnsi="Arial" w:cs="Arial"/>
          <w:sz w:val="22"/>
          <w:szCs w:val="22"/>
        </w:rPr>
        <w:t>Que, por</w:t>
      </w:r>
      <w:r w:rsidR="001A501D" w:rsidRPr="00215A35">
        <w:rPr>
          <w:rFonts w:ascii="Arial" w:eastAsia="Arial" w:hAnsi="Arial" w:cs="Arial"/>
          <w:sz w:val="22"/>
          <w:szCs w:val="22"/>
        </w:rPr>
        <w:t xml:space="preserve"> ello, </w:t>
      </w:r>
      <w:r w:rsidR="001A501D" w:rsidRPr="00215A35">
        <w:rPr>
          <w:rFonts w:ascii="Arial" w:eastAsia="Arial" w:hAnsi="Arial" w:cs="Arial"/>
          <w:b/>
          <w:sz w:val="22"/>
          <w:szCs w:val="22"/>
        </w:rPr>
        <w:t>el Bloque UCR</w:t>
      </w:r>
      <w:r w:rsidR="008E6F58">
        <w:rPr>
          <w:rFonts w:ascii="Arial" w:eastAsia="Arial" w:hAnsi="Arial" w:cs="Arial"/>
          <w:b/>
          <w:sz w:val="22"/>
          <w:szCs w:val="22"/>
        </w:rPr>
        <w:t xml:space="preserve"> - GEN</w:t>
      </w:r>
      <w:r w:rsidR="001A501D" w:rsidRPr="00215A35">
        <w:rPr>
          <w:rFonts w:ascii="Arial" w:eastAsia="Arial" w:hAnsi="Arial" w:cs="Arial"/>
          <w:b/>
          <w:sz w:val="22"/>
          <w:szCs w:val="22"/>
        </w:rPr>
        <w:t xml:space="preserve"> </w:t>
      </w:r>
      <w:r w:rsidR="001A501D" w:rsidRPr="00215A35">
        <w:rPr>
          <w:rFonts w:ascii="Arial" w:eastAsia="Arial" w:hAnsi="Arial" w:cs="Arial"/>
          <w:sz w:val="22"/>
          <w:szCs w:val="22"/>
        </w:rPr>
        <w:t>en atribución a sus facultades que le confiere la Ley Orgánica de las Municipalidades, propone lo siguiente:</w:t>
      </w:r>
    </w:p>
    <w:p w:rsidR="001A501D" w:rsidRPr="00215A35" w:rsidRDefault="001A501D" w:rsidP="00215A35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:rsidR="001A501D" w:rsidRPr="00215A35" w:rsidRDefault="001A501D" w:rsidP="00215A35">
      <w:pPr>
        <w:pStyle w:val="Ttulo2"/>
        <w:rPr>
          <w:rFonts w:ascii="Arial" w:eastAsia="Arial" w:hAnsi="Arial" w:cs="Arial"/>
        </w:rPr>
      </w:pPr>
      <w:r w:rsidRPr="00215A35">
        <w:rPr>
          <w:rFonts w:ascii="Arial" w:eastAsia="Arial" w:hAnsi="Arial" w:cs="Arial"/>
          <w:u w:val="single"/>
        </w:rPr>
        <w:t>PROYECTO DE COMUNICACIÓN</w:t>
      </w:r>
      <w:r w:rsidRPr="00215A35">
        <w:rPr>
          <w:rFonts w:ascii="Arial" w:eastAsia="Arial" w:hAnsi="Arial" w:cs="Arial"/>
        </w:rPr>
        <w:t>:</w:t>
      </w:r>
    </w:p>
    <w:p w:rsidR="00C50513" w:rsidRPr="00215A35" w:rsidRDefault="00C50513" w:rsidP="00215A35">
      <w:pPr>
        <w:spacing w:line="360" w:lineRule="auto"/>
        <w:rPr>
          <w:rFonts w:eastAsia="Arial"/>
          <w:sz w:val="22"/>
          <w:szCs w:val="22"/>
          <w:lang w:eastAsia="es-AR"/>
        </w:rPr>
      </w:pPr>
    </w:p>
    <w:p w:rsidR="00215A35" w:rsidRPr="00215A35" w:rsidRDefault="001A501D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>Artículo 1º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CC3BA6" w:rsidRPr="008E6F58">
        <w:rPr>
          <w:rFonts w:ascii="Arial" w:eastAsia="Arial" w:hAnsi="Arial" w:cs="Arial"/>
          <w:b/>
          <w:color w:val="000000"/>
          <w:sz w:val="22"/>
          <w:szCs w:val="22"/>
        </w:rPr>
        <w:t xml:space="preserve">Reitérese </w:t>
      </w:r>
      <w:proofErr w:type="gramStart"/>
      <w:r w:rsidR="008E6F58" w:rsidRPr="008E6F58">
        <w:rPr>
          <w:rFonts w:ascii="Arial" w:eastAsia="Arial" w:hAnsi="Arial" w:cs="Arial"/>
          <w:b/>
          <w:color w:val="000000"/>
          <w:sz w:val="22"/>
          <w:szCs w:val="22"/>
        </w:rPr>
        <w:t xml:space="preserve">Comunicación </w:t>
      </w:r>
      <w:r w:rsidR="00CC3BA6" w:rsidRPr="008E6F58">
        <w:rPr>
          <w:rFonts w:ascii="Arial" w:eastAsia="Arial" w:hAnsi="Arial" w:cs="Arial"/>
          <w:b/>
          <w:color w:val="000000"/>
          <w:sz w:val="22"/>
          <w:szCs w:val="22"/>
        </w:rPr>
        <w:t xml:space="preserve"> 3577</w:t>
      </w:r>
      <w:proofErr w:type="gramEnd"/>
      <w:r w:rsidR="00CC3BA6" w:rsidRPr="008E6F58">
        <w:rPr>
          <w:rFonts w:ascii="Arial" w:eastAsia="Arial" w:hAnsi="Arial" w:cs="Arial"/>
          <w:b/>
          <w:color w:val="000000"/>
          <w:sz w:val="22"/>
          <w:szCs w:val="22"/>
        </w:rPr>
        <w:t>/C</w:t>
      </w:r>
      <w:r w:rsidR="008E6F58" w:rsidRPr="008E6F58">
        <w:rPr>
          <w:rFonts w:ascii="Arial" w:eastAsia="Arial" w:hAnsi="Arial" w:cs="Arial"/>
          <w:b/>
          <w:color w:val="000000"/>
          <w:sz w:val="22"/>
          <w:szCs w:val="22"/>
        </w:rPr>
        <w:t xml:space="preserve"> – 3651/C y 3674/C punto 24.</w:t>
      </w:r>
      <w:r w:rsidR="008E6F5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C3BA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>Requiérase al Departamento Ejecutivo</w:t>
      </w:r>
      <w:r w:rsidR="00CC3BA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A098E" w:rsidRPr="00215A35">
        <w:rPr>
          <w:rFonts w:ascii="Arial" w:eastAsia="Arial" w:hAnsi="Arial" w:cs="Arial"/>
          <w:color w:val="000000"/>
          <w:sz w:val="22"/>
          <w:szCs w:val="22"/>
        </w:rPr>
        <w:t xml:space="preserve">remita Informe Preliminar y/o Final emitido </w:t>
      </w:r>
      <w:r w:rsidR="00215A35" w:rsidRPr="00215A35">
        <w:rPr>
          <w:rFonts w:ascii="Arial" w:eastAsia="Arial" w:hAnsi="Arial" w:cs="Arial"/>
          <w:sz w:val="22"/>
          <w:szCs w:val="22"/>
        </w:rPr>
        <w:t>sobre</w:t>
      </w:r>
      <w:r w:rsidR="00120362">
        <w:rPr>
          <w:rFonts w:ascii="Arial" w:eastAsia="Arial" w:hAnsi="Arial" w:cs="Arial"/>
          <w:sz w:val="22"/>
          <w:szCs w:val="22"/>
        </w:rPr>
        <w:t xml:space="preserve"> </w:t>
      </w:r>
      <w:r w:rsidR="00215A35" w:rsidRPr="00215A35">
        <w:rPr>
          <w:rFonts w:ascii="Arial" w:eastAsia="Arial" w:hAnsi="Arial" w:cs="Arial"/>
          <w:sz w:val="22"/>
          <w:szCs w:val="22"/>
        </w:rPr>
        <w:t xml:space="preserve">análisis realizado en la laguna de </w:t>
      </w:r>
      <w:r w:rsidR="00215A35" w:rsidRPr="00215A35">
        <w:rPr>
          <w:rFonts w:ascii="Arial" w:eastAsia="Verdana" w:hAnsi="Arial" w:cs="Arial"/>
          <w:sz w:val="22"/>
          <w:szCs w:val="22"/>
        </w:rPr>
        <w:t>Chascomús</w:t>
      </w:r>
      <w:r w:rsidR="00215A35" w:rsidRPr="00215A35">
        <w:rPr>
          <w:rFonts w:ascii="Arial" w:eastAsia="Arial" w:hAnsi="Arial" w:cs="Arial"/>
          <w:sz w:val="22"/>
          <w:szCs w:val="22"/>
        </w:rPr>
        <w:t xml:space="preserve"> efectuado</w:t>
      </w:r>
      <w:r w:rsidR="00120362">
        <w:rPr>
          <w:rFonts w:ascii="Arial" w:eastAsia="Arial" w:hAnsi="Arial" w:cs="Arial"/>
          <w:sz w:val="22"/>
          <w:szCs w:val="22"/>
        </w:rPr>
        <w:t xml:space="preserve"> por la</w:t>
      </w:r>
      <w:r w:rsidR="00215A35" w:rsidRPr="00215A35">
        <w:rPr>
          <w:rFonts w:ascii="Arial" w:eastAsia="Arial" w:hAnsi="Arial" w:cs="Arial"/>
          <w:sz w:val="22"/>
          <w:szCs w:val="22"/>
        </w:rPr>
        <w:t xml:space="preserve"> 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>Autoridad del Agua del Ministerio de Infraestructura y Servicios Públicos de la Provincia de Buenos Aires.</w:t>
      </w:r>
    </w:p>
    <w:p w:rsidR="00C50513" w:rsidRPr="00215A35" w:rsidRDefault="00C50513" w:rsidP="00215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 xml:space="preserve">Artículo 2°: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Requiérase al Departamento Ejecutivo 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 xml:space="preserve">remita Informe Preliminar y/o Final emitido </w:t>
      </w:r>
      <w:r w:rsidR="00215A35" w:rsidRPr="00215A35">
        <w:rPr>
          <w:rFonts w:ascii="Arial" w:eastAsia="Arial" w:hAnsi="Arial" w:cs="Arial"/>
          <w:sz w:val="22"/>
          <w:szCs w:val="22"/>
        </w:rPr>
        <w:t xml:space="preserve">sobre el análisis realizado en la laguna de </w:t>
      </w:r>
      <w:r w:rsidR="00215A35" w:rsidRPr="00215A35">
        <w:rPr>
          <w:rFonts w:ascii="Arial" w:eastAsia="Verdana" w:hAnsi="Arial" w:cs="Arial"/>
          <w:sz w:val="22"/>
          <w:szCs w:val="22"/>
        </w:rPr>
        <w:t>Chascomús</w:t>
      </w:r>
      <w:r w:rsidR="00215A35" w:rsidRPr="00215A35">
        <w:rPr>
          <w:rFonts w:ascii="Arial" w:eastAsia="Arial" w:hAnsi="Arial" w:cs="Arial"/>
          <w:sz w:val="22"/>
          <w:szCs w:val="22"/>
        </w:rPr>
        <w:t xml:space="preserve"> 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 xml:space="preserve">emitido por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cualquier Institución Pública o Privada que 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 xml:space="preserve">se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haya recibido </w:t>
      </w:r>
      <w:r w:rsidR="00120362">
        <w:rPr>
          <w:rFonts w:ascii="Arial" w:eastAsia="Arial" w:hAnsi="Arial" w:cs="Arial"/>
          <w:color w:val="000000"/>
          <w:sz w:val="22"/>
          <w:szCs w:val="22"/>
        </w:rPr>
        <w:t>luego de la mortan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>dad masiva de peces.</w:t>
      </w:r>
    </w:p>
    <w:p w:rsidR="001A501D" w:rsidRPr="00215A35" w:rsidRDefault="001A501D" w:rsidP="00215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 xml:space="preserve">Artículo </w:t>
      </w:r>
      <w:r w:rsidR="00C50513" w:rsidRPr="00215A35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 xml:space="preserve">º: </w:t>
      </w:r>
      <w:r w:rsidR="0092380E" w:rsidRPr="00215A35">
        <w:rPr>
          <w:rFonts w:ascii="Arial" w:eastAsia="Arial" w:hAnsi="Arial" w:cs="Arial"/>
          <w:color w:val="000000"/>
          <w:sz w:val="22"/>
          <w:szCs w:val="22"/>
        </w:rPr>
        <w:t>Envíese copia a</w:t>
      </w:r>
      <w:r w:rsidR="00215A35" w:rsidRPr="00215A35">
        <w:rPr>
          <w:rFonts w:ascii="Arial" w:eastAsia="Arial" w:hAnsi="Arial" w:cs="Arial"/>
          <w:color w:val="000000"/>
          <w:sz w:val="22"/>
          <w:szCs w:val="22"/>
        </w:rPr>
        <w:t>l</w:t>
      </w:r>
      <w:r w:rsidR="0092380E" w:rsidRPr="00215A35">
        <w:rPr>
          <w:rFonts w:ascii="Arial" w:eastAsia="Arial" w:hAnsi="Arial" w:cs="Arial"/>
          <w:color w:val="000000"/>
          <w:sz w:val="22"/>
          <w:szCs w:val="22"/>
        </w:rPr>
        <w:t xml:space="preserve"> M</w:t>
      </w:r>
      <w:r w:rsidR="00A7544D" w:rsidRPr="00215A35">
        <w:rPr>
          <w:rFonts w:ascii="Arial" w:eastAsia="Arial" w:hAnsi="Arial" w:cs="Arial"/>
          <w:color w:val="000000"/>
          <w:sz w:val="22"/>
          <w:szCs w:val="22"/>
        </w:rPr>
        <w:t>inisterio de Ambiente de la Provincia</w:t>
      </w:r>
      <w:r w:rsidR="0092380E" w:rsidRPr="00215A35">
        <w:rPr>
          <w:rFonts w:ascii="Arial" w:eastAsia="Arial" w:hAnsi="Arial" w:cs="Arial"/>
          <w:color w:val="000000"/>
          <w:sz w:val="22"/>
          <w:szCs w:val="22"/>
        </w:rPr>
        <w:t xml:space="preserve"> de Buenos Aires, Autoridad del Agua, Estación Hidrobiológica Chascomus, INTECH</w:t>
      </w:r>
      <w:r w:rsidR="00120362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2326E" w:rsidRPr="00215A35" w:rsidRDefault="0002326E" w:rsidP="00215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 xml:space="preserve">Artículo </w:t>
      </w:r>
      <w:r w:rsidR="00C50513" w:rsidRPr="00215A35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Pr="00215A35">
        <w:rPr>
          <w:rFonts w:ascii="Arial" w:eastAsia="Arial" w:hAnsi="Arial" w:cs="Arial"/>
          <w:b/>
          <w:color w:val="000000"/>
          <w:sz w:val="22"/>
          <w:szCs w:val="22"/>
        </w:rPr>
        <w:t xml:space="preserve">º: </w:t>
      </w:r>
      <w:r w:rsidRPr="00215A35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92380E" w:rsidRPr="00215A35">
        <w:rPr>
          <w:rFonts w:ascii="Arial" w:eastAsia="Arial" w:hAnsi="Arial" w:cs="Arial"/>
          <w:color w:val="000000"/>
          <w:sz w:val="22"/>
          <w:szCs w:val="22"/>
        </w:rPr>
        <w:t xml:space="preserve">forma. </w:t>
      </w:r>
    </w:p>
    <w:sectPr w:rsidR="0002326E" w:rsidRPr="00215A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77" w:rsidRDefault="00972C77" w:rsidP="0072720E">
      <w:r>
        <w:separator/>
      </w:r>
    </w:p>
  </w:endnote>
  <w:endnote w:type="continuationSeparator" w:id="0">
    <w:p w:rsidR="00972C77" w:rsidRDefault="00972C77" w:rsidP="007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77" w:rsidRDefault="00972C77" w:rsidP="0072720E">
      <w:r>
        <w:separator/>
      </w:r>
    </w:p>
  </w:footnote>
  <w:footnote w:type="continuationSeparator" w:id="0">
    <w:p w:rsidR="00972C77" w:rsidRDefault="00972C77" w:rsidP="0072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E" w:rsidRDefault="0072720E" w:rsidP="0072720E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06FDCE91" wp14:editId="51EA4C05">
          <wp:extent cx="693420" cy="602615"/>
          <wp:effectExtent l="19050" t="0" r="0" b="0"/>
          <wp:docPr id="2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20E" w:rsidRPr="0072720E" w:rsidRDefault="0072720E" w:rsidP="0072720E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 w:rsidRPr="0072720E"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72720E" w:rsidRPr="0072720E" w:rsidRDefault="0072720E" w:rsidP="0072720E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 w:rsidRPr="0072720E"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72720E" w:rsidRPr="0072720E" w:rsidRDefault="0072720E" w:rsidP="0072720E">
    <w:pPr>
      <w:jc w:val="center"/>
      <w:rPr>
        <w:rFonts w:ascii="Arial" w:hAnsi="Arial" w:cs="Arial"/>
        <w:b/>
        <w:bCs/>
        <w:sz w:val="22"/>
        <w:szCs w:val="22"/>
      </w:rPr>
    </w:pPr>
    <w:r w:rsidRPr="0072720E">
      <w:rPr>
        <w:rFonts w:ascii="Arial" w:hAnsi="Arial" w:cs="Arial"/>
        <w:b/>
        <w:bCs/>
        <w:sz w:val="22"/>
        <w:szCs w:val="22"/>
      </w:rPr>
      <w:t xml:space="preserve">BLOQUE </w:t>
    </w:r>
    <w:proofErr w:type="gramStart"/>
    <w:r w:rsidRPr="0072720E">
      <w:rPr>
        <w:rFonts w:ascii="Arial" w:hAnsi="Arial" w:cs="Arial"/>
        <w:b/>
        <w:bCs/>
        <w:sz w:val="22"/>
        <w:szCs w:val="22"/>
      </w:rPr>
      <w:t xml:space="preserve">UCR </w:t>
    </w:r>
    <w:r w:rsidR="008E6F58">
      <w:rPr>
        <w:rFonts w:ascii="Arial" w:hAnsi="Arial" w:cs="Arial"/>
        <w:b/>
        <w:bCs/>
        <w:sz w:val="22"/>
        <w:szCs w:val="22"/>
      </w:rPr>
      <w:t xml:space="preserve"> -</w:t>
    </w:r>
    <w:proofErr w:type="gramEnd"/>
    <w:r w:rsidR="008E6F58">
      <w:rPr>
        <w:rFonts w:ascii="Arial" w:hAnsi="Arial" w:cs="Arial"/>
        <w:b/>
        <w:bCs/>
        <w:sz w:val="22"/>
        <w:szCs w:val="22"/>
      </w:rPr>
      <w:t xml:space="preserve"> GEN</w:t>
    </w:r>
  </w:p>
  <w:p w:rsidR="0072720E" w:rsidRPr="0072720E" w:rsidRDefault="0072720E" w:rsidP="0072720E">
    <w:pPr>
      <w:jc w:val="center"/>
      <w:rPr>
        <w:b/>
        <w:sz w:val="22"/>
        <w:szCs w:val="22"/>
      </w:rPr>
    </w:pPr>
    <w:r w:rsidRPr="0072720E">
      <w:rPr>
        <w:rFonts w:ascii="Arial" w:hAnsi="Arial" w:cs="Arial"/>
        <w:b/>
        <w:bCs/>
        <w:i/>
        <w:sz w:val="22"/>
        <w:szCs w:val="22"/>
      </w:rPr>
      <w:t>“</w:t>
    </w:r>
    <w:r w:rsidRPr="0072720E">
      <w:rPr>
        <w:rFonts w:ascii="Arial" w:eastAsia="Verdana" w:hAnsi="Arial" w:cs="Arial"/>
        <w:b/>
        <w:sz w:val="22"/>
        <w:szCs w:val="22"/>
      </w:rPr>
      <w:t>2024: Año del 225° Aniversario del fallecimiento del fundador de Chascomús - Pedro Nicolás Escribano”</w:t>
    </w:r>
  </w:p>
  <w:p w:rsidR="0072720E" w:rsidRPr="0072720E" w:rsidRDefault="0072720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0E"/>
    <w:rsid w:val="0002326E"/>
    <w:rsid w:val="00073023"/>
    <w:rsid w:val="00120362"/>
    <w:rsid w:val="00183276"/>
    <w:rsid w:val="001A501D"/>
    <w:rsid w:val="001B3923"/>
    <w:rsid w:val="001F1559"/>
    <w:rsid w:val="00207453"/>
    <w:rsid w:val="00215A35"/>
    <w:rsid w:val="00241AE3"/>
    <w:rsid w:val="00347A4A"/>
    <w:rsid w:val="003E0DB1"/>
    <w:rsid w:val="0053636A"/>
    <w:rsid w:val="00575228"/>
    <w:rsid w:val="00590C62"/>
    <w:rsid w:val="005D61C8"/>
    <w:rsid w:val="006246C3"/>
    <w:rsid w:val="0072720E"/>
    <w:rsid w:val="007A098E"/>
    <w:rsid w:val="007F2BE0"/>
    <w:rsid w:val="00801815"/>
    <w:rsid w:val="00866810"/>
    <w:rsid w:val="008E6F58"/>
    <w:rsid w:val="0092380E"/>
    <w:rsid w:val="00972C77"/>
    <w:rsid w:val="00A7544D"/>
    <w:rsid w:val="00AA5503"/>
    <w:rsid w:val="00BA13DD"/>
    <w:rsid w:val="00C022C7"/>
    <w:rsid w:val="00C50513"/>
    <w:rsid w:val="00CC3BA6"/>
    <w:rsid w:val="00D739AD"/>
    <w:rsid w:val="00DA261F"/>
    <w:rsid w:val="00F8033B"/>
    <w:rsid w:val="00FC5101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0971-53B5-423B-A37F-A46480A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501D"/>
    <w:pPr>
      <w:keepNext/>
      <w:spacing w:line="360" w:lineRule="auto"/>
      <w:jc w:val="center"/>
      <w:outlineLvl w:val="1"/>
    </w:pPr>
    <w:rPr>
      <w:rFonts w:ascii="Tahoma" w:eastAsia="Tahoma" w:hAnsi="Tahoma" w:cs="Tahoma"/>
      <w:b/>
      <w:sz w:val="22"/>
      <w:szCs w:val="2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2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720E"/>
  </w:style>
  <w:style w:type="paragraph" w:styleId="Piedepgina">
    <w:name w:val="footer"/>
    <w:basedOn w:val="Normal"/>
    <w:link w:val="PiedepginaCar"/>
    <w:uiPriority w:val="99"/>
    <w:unhideWhenUsed/>
    <w:rsid w:val="007272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20E"/>
  </w:style>
  <w:style w:type="character" w:styleId="nfasis">
    <w:name w:val="Emphasis"/>
    <w:basedOn w:val="Fuentedeprrafopredeter"/>
    <w:uiPriority w:val="20"/>
    <w:qFormat/>
    <w:rsid w:val="0072720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2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20E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501D"/>
    <w:rPr>
      <w:rFonts w:ascii="Tahoma" w:eastAsia="Tahoma" w:hAnsi="Tahoma" w:cs="Tahoma"/>
      <w:b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2191</Characters>
  <Application>Microsoft Office Word</Application>
  <DocSecurity>0</DocSecurity>
  <Lines>43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2024-05-07T12:21:00Z</cp:lastPrinted>
  <dcterms:created xsi:type="dcterms:W3CDTF">2024-10-08T16:31:00Z</dcterms:created>
  <dcterms:modified xsi:type="dcterms:W3CDTF">2024-10-08T16:31:00Z</dcterms:modified>
</cp:coreProperties>
</file>