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F931B" w14:textId="77777777" w:rsidR="0048151B" w:rsidRPr="0048151B" w:rsidRDefault="0048151B" w:rsidP="0048151B">
      <w:pPr>
        <w:spacing w:after="0" w:line="240" w:lineRule="auto"/>
        <w:ind w:left="170"/>
        <w:jc w:val="right"/>
        <w:rPr>
          <w:rFonts w:ascii="Calibri" w:eastAsia="Times New Roman" w:hAnsi="Calibri" w:cs="Calibri"/>
          <w:kern w:val="0"/>
          <w:lang w:val="es-ES_tradnl" w:eastAsia="es-ES"/>
          <w14:ligatures w14:val="none"/>
        </w:rPr>
      </w:pPr>
      <w:r w:rsidRPr="0048151B">
        <w:rPr>
          <w:rFonts w:ascii="Calibri" w:eastAsia="Times New Roman" w:hAnsi="Calibri" w:cs="Calibri"/>
          <w:kern w:val="0"/>
          <w:lang w:val="es-ES_tradnl" w:eastAsia="es-ES"/>
          <w14:ligatures w14:val="none"/>
        </w:rPr>
        <w:t xml:space="preserve">Chascomús 21 de </w:t>
      </w:r>
      <w:proofErr w:type="gramStart"/>
      <w:r w:rsidRPr="0048151B">
        <w:rPr>
          <w:rFonts w:ascii="Calibri" w:eastAsia="Times New Roman" w:hAnsi="Calibri" w:cs="Calibri"/>
          <w:kern w:val="0"/>
          <w:lang w:val="es-ES_tradnl" w:eastAsia="es-ES"/>
          <w14:ligatures w14:val="none"/>
        </w:rPr>
        <w:t>Septiembre</w:t>
      </w:r>
      <w:proofErr w:type="gramEnd"/>
      <w:r w:rsidRPr="0048151B">
        <w:rPr>
          <w:rFonts w:ascii="Calibri" w:eastAsia="Times New Roman" w:hAnsi="Calibri" w:cs="Calibri"/>
          <w:kern w:val="0"/>
          <w:lang w:val="es-ES_tradnl" w:eastAsia="es-ES"/>
          <w14:ligatures w14:val="none"/>
        </w:rPr>
        <w:t xml:space="preserve"> 2026.</w:t>
      </w:r>
    </w:p>
    <w:p w14:paraId="045B1DD2" w14:textId="77777777" w:rsidR="0048151B" w:rsidRPr="0048151B" w:rsidRDefault="0048151B" w:rsidP="0048151B">
      <w:pPr>
        <w:spacing w:after="0" w:line="240" w:lineRule="auto"/>
        <w:ind w:left="170"/>
        <w:rPr>
          <w:rFonts w:ascii="Calibri" w:eastAsia="Times New Roman" w:hAnsi="Calibri" w:cs="Calibri"/>
          <w:kern w:val="0"/>
          <w:lang w:val="es-ES_tradnl" w:eastAsia="es-ES"/>
          <w14:ligatures w14:val="none"/>
        </w:rPr>
      </w:pPr>
    </w:p>
    <w:p w14:paraId="3693BECE" w14:textId="77777777" w:rsidR="0048151B" w:rsidRPr="0048151B" w:rsidRDefault="0048151B" w:rsidP="0048151B">
      <w:pPr>
        <w:spacing w:after="0" w:line="240" w:lineRule="auto"/>
        <w:ind w:left="170"/>
        <w:rPr>
          <w:rFonts w:ascii="Calibri" w:eastAsia="Times New Roman" w:hAnsi="Calibri" w:cs="Calibri"/>
          <w:kern w:val="0"/>
          <w:lang w:val="es-ES_tradnl" w:eastAsia="es-ES"/>
          <w14:ligatures w14:val="none"/>
        </w:rPr>
      </w:pPr>
    </w:p>
    <w:p w14:paraId="5D0BC38B" w14:textId="77777777" w:rsidR="0048151B" w:rsidRPr="0048151B" w:rsidRDefault="0048151B" w:rsidP="0048151B">
      <w:pPr>
        <w:spacing w:after="0" w:line="240" w:lineRule="auto"/>
        <w:ind w:left="170"/>
        <w:rPr>
          <w:rFonts w:ascii="Calibri" w:eastAsia="Times New Roman" w:hAnsi="Calibri" w:cs="Calibri"/>
          <w:b/>
          <w:kern w:val="0"/>
          <w:lang w:val="es-ES_tradnl" w:eastAsia="es-ES"/>
          <w14:ligatures w14:val="none"/>
        </w:rPr>
      </w:pPr>
      <w:r w:rsidRPr="0048151B">
        <w:rPr>
          <w:rFonts w:ascii="Calibri" w:eastAsia="Times New Roman" w:hAnsi="Calibri" w:cs="Calibri"/>
          <w:b/>
          <w:kern w:val="0"/>
          <w:lang w:val="es-ES_tradnl" w:eastAsia="es-ES"/>
          <w14:ligatures w14:val="none"/>
        </w:rPr>
        <w:t>Sr. Presidente del</w:t>
      </w:r>
    </w:p>
    <w:p w14:paraId="27599C1D" w14:textId="77777777" w:rsidR="0048151B" w:rsidRPr="0048151B" w:rsidRDefault="0048151B" w:rsidP="0048151B">
      <w:pPr>
        <w:spacing w:after="0" w:line="240" w:lineRule="auto"/>
        <w:ind w:left="170"/>
        <w:rPr>
          <w:rFonts w:ascii="Calibri" w:eastAsia="Times New Roman" w:hAnsi="Calibri" w:cs="Calibri"/>
          <w:b/>
          <w:kern w:val="0"/>
          <w:lang w:val="es-ES_tradnl" w:eastAsia="es-ES"/>
          <w14:ligatures w14:val="none"/>
        </w:rPr>
      </w:pPr>
      <w:r w:rsidRPr="0048151B">
        <w:rPr>
          <w:rFonts w:ascii="Calibri" w:eastAsia="Times New Roman" w:hAnsi="Calibri" w:cs="Calibri"/>
          <w:b/>
          <w:kern w:val="0"/>
          <w:lang w:val="es-ES_tradnl" w:eastAsia="es-ES"/>
          <w14:ligatures w14:val="none"/>
        </w:rPr>
        <w:t>Honorable Concejo Deliberante</w:t>
      </w:r>
    </w:p>
    <w:p w14:paraId="33C6DE9A" w14:textId="77777777" w:rsidR="0048151B" w:rsidRPr="0048151B" w:rsidRDefault="0048151B" w:rsidP="0048151B">
      <w:pPr>
        <w:spacing w:after="0" w:line="240" w:lineRule="auto"/>
        <w:ind w:left="170"/>
        <w:rPr>
          <w:rFonts w:ascii="Calibri" w:eastAsia="Times New Roman" w:hAnsi="Calibri" w:cs="Calibri"/>
          <w:b/>
          <w:kern w:val="0"/>
          <w:lang w:val="es-ES" w:eastAsia="es-ES"/>
          <w14:ligatures w14:val="none"/>
        </w:rPr>
      </w:pPr>
      <w:r w:rsidRPr="0048151B">
        <w:rPr>
          <w:rFonts w:ascii="Calibri" w:eastAsia="Times New Roman" w:hAnsi="Calibri" w:cs="Calibri"/>
          <w:b/>
          <w:kern w:val="0"/>
          <w:lang w:val="es-ES" w:eastAsia="es-ES"/>
          <w14:ligatures w14:val="none"/>
        </w:rPr>
        <w:t>Sr. Oscar Freddy Toledo</w:t>
      </w:r>
    </w:p>
    <w:p w14:paraId="6F567A28" w14:textId="77777777" w:rsidR="0048151B" w:rsidRPr="0048151B" w:rsidRDefault="0048151B" w:rsidP="0048151B">
      <w:pPr>
        <w:spacing w:after="0" w:line="240" w:lineRule="auto"/>
        <w:ind w:left="170"/>
        <w:rPr>
          <w:rFonts w:ascii="Calibri" w:eastAsia="Times New Roman" w:hAnsi="Calibri" w:cs="Calibri"/>
          <w:b/>
          <w:kern w:val="0"/>
          <w:lang w:val="es-ES" w:eastAsia="es-ES"/>
          <w14:ligatures w14:val="none"/>
        </w:rPr>
      </w:pPr>
      <w:r w:rsidRPr="0048151B">
        <w:rPr>
          <w:rFonts w:ascii="Calibri" w:eastAsia="Times New Roman" w:hAnsi="Calibri" w:cs="Calibri"/>
          <w:b/>
          <w:kern w:val="0"/>
          <w:lang w:val="es-ES" w:eastAsia="es-ES"/>
          <w14:ligatures w14:val="none"/>
        </w:rPr>
        <w:t>S/D</w:t>
      </w:r>
    </w:p>
    <w:p w14:paraId="639943EB" w14:textId="77777777" w:rsidR="0048151B" w:rsidRPr="0048151B" w:rsidRDefault="0048151B" w:rsidP="0048151B">
      <w:pPr>
        <w:spacing w:after="0" w:line="240" w:lineRule="auto"/>
        <w:ind w:left="170"/>
        <w:rPr>
          <w:rFonts w:ascii="Calibri" w:eastAsia="Times New Roman" w:hAnsi="Calibri" w:cs="Calibri"/>
          <w:b/>
          <w:kern w:val="0"/>
          <w:lang w:val="es-ES" w:eastAsia="es-ES"/>
          <w14:ligatures w14:val="none"/>
        </w:rPr>
      </w:pPr>
    </w:p>
    <w:p w14:paraId="09CF8416" w14:textId="77777777" w:rsidR="0048151B" w:rsidRPr="0048151B" w:rsidRDefault="0048151B" w:rsidP="0048151B">
      <w:pPr>
        <w:spacing w:after="0" w:line="240" w:lineRule="auto"/>
        <w:ind w:left="170"/>
        <w:rPr>
          <w:rFonts w:ascii="Arial" w:eastAsia="Times New Roman" w:hAnsi="Arial" w:cs="Arial"/>
          <w:kern w:val="0"/>
          <w:sz w:val="24"/>
          <w:szCs w:val="24"/>
          <w:lang w:val="es-ES_tradnl" w:eastAsia="es-ES"/>
          <w14:ligatures w14:val="none"/>
        </w:rPr>
      </w:pPr>
      <w:r w:rsidRPr="0048151B">
        <w:rPr>
          <w:rFonts w:ascii="Arial" w:eastAsia="Times New Roman" w:hAnsi="Arial" w:cs="Arial"/>
          <w:kern w:val="0"/>
          <w:sz w:val="24"/>
          <w:szCs w:val="24"/>
          <w:lang w:val="es-ES_tradnl" w:eastAsia="es-ES"/>
          <w14:ligatures w14:val="none"/>
        </w:rPr>
        <w:t>De nuestra mayor consideración:</w:t>
      </w:r>
    </w:p>
    <w:p w14:paraId="790B012D" w14:textId="77777777" w:rsidR="0048151B" w:rsidRPr="0048151B" w:rsidRDefault="0048151B" w:rsidP="0048151B">
      <w:pPr>
        <w:spacing w:after="0" w:line="240" w:lineRule="auto"/>
        <w:ind w:left="170"/>
        <w:rPr>
          <w:rFonts w:ascii="Arial" w:eastAsia="Times New Roman" w:hAnsi="Arial" w:cs="Arial"/>
          <w:kern w:val="0"/>
          <w:sz w:val="24"/>
          <w:szCs w:val="24"/>
          <w:lang w:val="es-ES_tradnl" w:eastAsia="es-ES"/>
          <w14:ligatures w14:val="none"/>
        </w:rPr>
      </w:pPr>
      <w:r w:rsidRPr="0048151B">
        <w:rPr>
          <w:rFonts w:ascii="Arial" w:eastAsia="Times New Roman" w:hAnsi="Arial" w:cs="Arial"/>
          <w:kern w:val="0"/>
          <w:sz w:val="24"/>
          <w:szCs w:val="24"/>
          <w:lang w:val="es-ES_tradnl" w:eastAsia="es-ES"/>
          <w14:ligatures w14:val="none"/>
        </w:rPr>
        <w:t xml:space="preserve">                                                     Remitimos copia del presente proyecto para ser incluida en el orden del día de la próxima sesión</w:t>
      </w:r>
    </w:p>
    <w:p w14:paraId="4B6C1EE3" w14:textId="77777777" w:rsidR="0048151B" w:rsidRPr="0048151B" w:rsidRDefault="0048151B" w:rsidP="004762D0">
      <w:pPr>
        <w:jc w:val="both"/>
        <w:rPr>
          <w:b/>
          <w:bCs/>
          <w:lang w:val="es-ES_tradnl"/>
        </w:rPr>
      </w:pPr>
    </w:p>
    <w:p w14:paraId="5E169F3F" w14:textId="77777777" w:rsidR="0048151B" w:rsidRDefault="0048151B" w:rsidP="004762D0">
      <w:pPr>
        <w:jc w:val="both"/>
        <w:rPr>
          <w:b/>
          <w:bCs/>
        </w:rPr>
      </w:pPr>
    </w:p>
    <w:p w14:paraId="253F509E" w14:textId="4F659F0B" w:rsidR="003C68ED" w:rsidRPr="0048151B" w:rsidRDefault="0048151B" w:rsidP="004762D0">
      <w:pPr>
        <w:jc w:val="both"/>
        <w:rPr>
          <w:b/>
          <w:bCs/>
          <w:u w:val="single"/>
        </w:rPr>
      </w:pPr>
      <w:r w:rsidRPr="0048151B">
        <w:rPr>
          <w:b/>
          <w:bCs/>
          <w:u w:val="single"/>
        </w:rPr>
        <w:t>TITULO: DECLARANDO DE INTERÉS EL VII TALLER DE BIOLOGÍA CELULAR Y DEL DESARROLLO.</w:t>
      </w:r>
    </w:p>
    <w:p w14:paraId="14441FBF" w14:textId="77777777" w:rsidR="0048151B" w:rsidRDefault="0048151B" w:rsidP="004762D0">
      <w:pPr>
        <w:jc w:val="both"/>
        <w:rPr>
          <w:b/>
          <w:bCs/>
        </w:rPr>
      </w:pPr>
    </w:p>
    <w:p w14:paraId="0CC0F827" w14:textId="0893417D" w:rsidR="003C68ED" w:rsidRPr="003C68ED" w:rsidRDefault="003C68ED" w:rsidP="004762D0">
      <w:pPr>
        <w:jc w:val="both"/>
        <w:rPr>
          <w:b/>
          <w:bCs/>
        </w:rPr>
      </w:pPr>
      <w:r w:rsidRPr="003C68ED">
        <w:rPr>
          <w:b/>
          <w:bCs/>
        </w:rPr>
        <w:t>VISTO:</w:t>
      </w:r>
    </w:p>
    <w:p w14:paraId="32139A27" w14:textId="77777777" w:rsidR="003C68ED" w:rsidRDefault="003C68ED" w:rsidP="004762D0">
      <w:pPr>
        <w:jc w:val="both"/>
      </w:pPr>
      <w:r>
        <w:t>La realización del VII Taller de Biología Celular y del Desarrollo, que tendrá lugar los días 28, 29 y 30 de octubre de 2026 en el Club de Regatas de Chascomús; y</w:t>
      </w:r>
    </w:p>
    <w:p w14:paraId="64B350EB" w14:textId="77777777" w:rsidR="003C68ED" w:rsidRPr="003C68ED" w:rsidRDefault="003C68ED" w:rsidP="004762D0">
      <w:pPr>
        <w:jc w:val="both"/>
        <w:rPr>
          <w:b/>
          <w:bCs/>
        </w:rPr>
      </w:pPr>
      <w:r w:rsidRPr="003C68ED">
        <w:rPr>
          <w:b/>
          <w:bCs/>
        </w:rPr>
        <w:t>CONSIDERANDO:</w:t>
      </w:r>
    </w:p>
    <w:p w14:paraId="42DF0FC9" w14:textId="77777777" w:rsidR="003C68ED" w:rsidRDefault="003C68ED" w:rsidP="0048151B">
      <w:pPr>
        <w:ind w:firstLine="708"/>
        <w:jc w:val="both"/>
      </w:pPr>
      <w:r>
        <w:t>Que el VII Taller de Biología Celular y del Desarrollo reunirá en nuestra ciudad a investigadores, docentes, becarios, estudiantes de posgrado y profesionales provenientes de distintos centros de investigación y universidades de la Argentina y del exterior;</w:t>
      </w:r>
    </w:p>
    <w:p w14:paraId="3C8494F0" w14:textId="77777777" w:rsidR="003C68ED" w:rsidRDefault="003C68ED" w:rsidP="0048151B">
      <w:pPr>
        <w:ind w:firstLine="708"/>
        <w:jc w:val="both"/>
      </w:pPr>
      <w:r>
        <w:t>Que el Taller tiene como objetivo generar un espacio de intercambio cercano entre quienes desarrollan actividades de investigación y formación en biología celular y del desarrollo, combinando presentaciones científicas con instancias destinadas al intercambio de experiencias, discusión de resultados y establecimiento de vínculos entre grupos de investigación;</w:t>
      </w:r>
    </w:p>
    <w:p w14:paraId="0A37ECB9" w14:textId="77777777" w:rsidR="003C68ED" w:rsidRDefault="003C68ED" w:rsidP="0048151B">
      <w:pPr>
        <w:ind w:firstLine="708"/>
        <w:jc w:val="both"/>
      </w:pPr>
      <w:r>
        <w:t>Que la relación de este encuentro con Chascomús posee una continuidad particularmente significativa, dado que sus seis ediciones anteriores fueron realizadas en nuestra ciudad en los años 2013, 2014, 2016, 2018, 2022 y 2024;</w:t>
      </w:r>
    </w:p>
    <w:p w14:paraId="5E8F15E3" w14:textId="77777777" w:rsidR="003C68ED" w:rsidRDefault="003C68ED" w:rsidP="0048151B">
      <w:pPr>
        <w:ind w:firstLine="708"/>
        <w:jc w:val="both"/>
      </w:pPr>
      <w:r>
        <w:t>Que esa continuidad ha permitido consolidar al Taller como un espacio de referencia para la comunidad científica argentina y, al mismo tiempo, consolidar a Chascomús como sede habitual de encuentros vinculados a la investigación en ciencias biológicas;</w:t>
      </w:r>
    </w:p>
    <w:p w14:paraId="7F63DD0B" w14:textId="77777777" w:rsidR="003C68ED" w:rsidRDefault="003C68ED" w:rsidP="0048151B">
      <w:pPr>
        <w:ind w:firstLine="708"/>
        <w:jc w:val="both"/>
      </w:pPr>
      <w:r>
        <w:t>Que la edición 2026 cuenta con más de ciento treinta inscriptos provenientes de diferentes ciudades, universidades y centros de investigación;</w:t>
      </w:r>
    </w:p>
    <w:p w14:paraId="3D6E76EE" w14:textId="77777777" w:rsidR="003C68ED" w:rsidRDefault="003C68ED" w:rsidP="0048151B">
      <w:pPr>
        <w:ind w:firstLine="708"/>
        <w:jc w:val="both"/>
      </w:pPr>
      <w:r>
        <w:t xml:space="preserve">Que los investigadores locales Juan Ignacio Fernandino y Pablo Strobl-Mazzulla tendrán a su cargo la coordinación de las actividades científicas y académicas, evidenciando el aporte de </w:t>
      </w:r>
      <w:r>
        <w:lastRenderedPageBreak/>
        <w:t>los recursos humanos formados y radicados en nuestra ciudad a la organización de actividades científicas de alcance nacional e internacional;</w:t>
      </w:r>
    </w:p>
    <w:p w14:paraId="0009AE17" w14:textId="77777777" w:rsidR="003C68ED" w:rsidRDefault="003C68ED" w:rsidP="0048151B">
      <w:pPr>
        <w:ind w:firstLine="708"/>
        <w:jc w:val="both"/>
      </w:pPr>
      <w:r>
        <w:t>Que Chascomús posee una extensa y reconocida trayectoria vinculada a la investigación científica, en cuyo desarrollo resulta insoslayable el papel desempeñado por el Instituto Tecnológico de Chascomús (INTECH);</w:t>
      </w:r>
    </w:p>
    <w:p w14:paraId="564418C8" w14:textId="77777777" w:rsidR="003C68ED" w:rsidRDefault="003C68ED" w:rsidP="0048151B">
      <w:pPr>
        <w:ind w:firstLine="708"/>
        <w:jc w:val="both"/>
      </w:pPr>
      <w:r>
        <w:t>Que el INTECH fue fundado en 1989 por iniciativa del entonces Presidente de la Nación Dr. Raúl Ricardo Alfonsín, con financiamiento proveniente de las Naciones Unidas y con la participación de los premios Nobel argentinos Luis Federico Leloir y César Milstein en su diseño y estructura;</w:t>
      </w:r>
    </w:p>
    <w:p w14:paraId="3FFAFD62" w14:textId="77777777" w:rsidR="003C68ED" w:rsidRDefault="003C68ED" w:rsidP="0048151B">
      <w:pPr>
        <w:ind w:firstLine="708"/>
        <w:jc w:val="both"/>
      </w:pPr>
      <w:r>
        <w:t>Que actualmente constituye una Unidad Ejecutora de doble dependencia CONICET–UNSAM y desarrolla actividades de investigación, docencia, formación, desarrollo e innovación en áreas entre las que se encuentran precisamente la biología celular y molecular, además de la bioquímica, microbiología, inmunología, neurobiología, ecología acuática y biotecnología;</w:t>
      </w:r>
    </w:p>
    <w:p w14:paraId="5836D4BC" w14:textId="77777777" w:rsidR="003C68ED" w:rsidRDefault="003C68ED" w:rsidP="0048151B">
      <w:pPr>
        <w:ind w:firstLine="708"/>
        <w:jc w:val="both"/>
      </w:pPr>
      <w:r>
        <w:t>Que la realización por séptima vez en Chascomús de este Taller permite dimensionar la importancia de contar en nuestra comunidad con una institución científica de estas características y con investigadores capaces de promover redes de cooperación e intercambio con centros científicos del país y del exterior;</w:t>
      </w:r>
    </w:p>
    <w:p w14:paraId="7D9B0246" w14:textId="77777777" w:rsidR="003C68ED" w:rsidRDefault="003C68ED" w:rsidP="0048151B">
      <w:pPr>
        <w:ind w:firstLine="708"/>
        <w:jc w:val="both"/>
      </w:pPr>
      <w:r>
        <w:t>Que la Municipalidad de Chascomús acompaña la realización del encuentro, en el marco de una política de articulación con investigadores e instituciones científicas orientada a facilitar la organización y difusión de estas actividades y acercarlas a la comunidad;</w:t>
      </w:r>
    </w:p>
    <w:p w14:paraId="7C9251C9" w14:textId="77777777" w:rsidR="003C68ED" w:rsidRDefault="003C68ED" w:rsidP="0048151B">
      <w:pPr>
        <w:ind w:firstLine="708"/>
        <w:jc w:val="both"/>
      </w:pPr>
      <w:r>
        <w:t>Que la realización consecutiva de encuentros científicos durante los meses de septiembre y octubre posiciona a Chascomús como una ciudad vinculada al conocimiento, la investigación y la innovación y contribuye, a su vez, al turismo de reuniones y a la actividad económica vinculada con alojamientos, gastronomía, comercios y servicios;</w:t>
      </w:r>
    </w:p>
    <w:p w14:paraId="221CAE7F" w14:textId="77777777" w:rsidR="003C68ED" w:rsidRDefault="003C68ED" w:rsidP="0048151B">
      <w:pPr>
        <w:ind w:firstLine="708"/>
        <w:jc w:val="both"/>
      </w:pPr>
      <w:r>
        <w:t>Que este Honorable Concejo Deliberante ha expresado durante 2026 su preocupación respecto de la situación del sistema científico y particularmente del INTECH mediante el Expediente N.º 2548/R, en un escenario de dificultades presupuestarias que condiciona el sostenimiento de las tareas de investigación;</w:t>
      </w:r>
    </w:p>
    <w:p w14:paraId="7475EE0A" w14:textId="77777777" w:rsidR="003C68ED" w:rsidRDefault="003C68ED" w:rsidP="0048151B">
      <w:pPr>
        <w:ind w:firstLine="708"/>
        <w:jc w:val="both"/>
      </w:pPr>
      <w:proofErr w:type="spellStart"/>
      <w:proofErr w:type="gramStart"/>
      <w:r>
        <w:t>Que</w:t>
      </w:r>
      <w:proofErr w:type="spellEnd"/>
      <w:proofErr w:type="gramEnd"/>
      <w:r>
        <w:t xml:space="preserve"> asimismo, a través del Expediente N.º 2564/R “INTECH a puertas abiertas”, este Cuerpo acompañó las actividades destinadas a divulgar la tarea del Instituto y fortalecer su vinculación con la comunidad </w:t>
      </w:r>
      <w:proofErr w:type="spellStart"/>
      <w:r>
        <w:t>chascomunense</w:t>
      </w:r>
      <w:proofErr w:type="spellEnd"/>
      <w:r>
        <w:t>;</w:t>
      </w:r>
    </w:p>
    <w:p w14:paraId="25BEF0C6" w14:textId="77777777" w:rsidR="003C68ED" w:rsidRDefault="003C68ED" w:rsidP="0048151B">
      <w:pPr>
        <w:ind w:firstLine="708"/>
        <w:jc w:val="both"/>
      </w:pPr>
      <w:r>
        <w:t>Que junto con la necesaria preocupación por las condiciones en las que se desarrolla la investigación científica, corresponde también reconocer y acompañar aquellas iniciativas que ponen de manifiesto la capacidad, trayectoria y compromiso de la comunidad científica local;</w:t>
      </w:r>
    </w:p>
    <w:p w14:paraId="7283A319" w14:textId="77777777" w:rsidR="003C68ED" w:rsidRDefault="003C68ED" w:rsidP="0048151B">
      <w:pPr>
        <w:ind w:firstLine="708"/>
        <w:jc w:val="both"/>
      </w:pPr>
      <w:r>
        <w:t>Que la realización de una séptima edición de este Taller en nuestra ciudad constituye una expresión concreta de la continuidad de esa comunidad científica y de su capacidad para convertir a Chascomús en punto de encuentro para investigadores y estudiantes de todo el país y del exterior;</w:t>
      </w:r>
    </w:p>
    <w:p w14:paraId="1A3E2C68" w14:textId="73FD96C9" w:rsidR="003C68ED" w:rsidRPr="0048151B" w:rsidRDefault="003C68ED" w:rsidP="0048151B">
      <w:pPr>
        <w:jc w:val="center"/>
        <w:rPr>
          <w:b/>
          <w:i/>
        </w:rPr>
      </w:pPr>
      <w:r w:rsidRPr="0048151B">
        <w:rPr>
          <w:b/>
          <w:i/>
        </w:rPr>
        <w:t xml:space="preserve">Por ello, los bloques de </w:t>
      </w:r>
      <w:proofErr w:type="spellStart"/>
      <w:r w:rsidRPr="0048151B">
        <w:rPr>
          <w:b/>
          <w:i/>
        </w:rPr>
        <w:t>UxCH</w:t>
      </w:r>
      <w:proofErr w:type="spellEnd"/>
      <w:r w:rsidRPr="0048151B">
        <w:rPr>
          <w:b/>
          <w:i/>
        </w:rPr>
        <w:t xml:space="preserve"> y </w:t>
      </w:r>
      <w:proofErr w:type="spellStart"/>
      <w:r w:rsidRPr="0048151B">
        <w:rPr>
          <w:b/>
          <w:i/>
        </w:rPr>
        <w:t>UxCH</w:t>
      </w:r>
      <w:proofErr w:type="spellEnd"/>
      <w:r w:rsidRPr="0048151B">
        <w:rPr>
          <w:b/>
          <w:i/>
        </w:rPr>
        <w:t>/FP proponen el siguiente proyecto de</w:t>
      </w:r>
    </w:p>
    <w:p w14:paraId="5E3A5E22" w14:textId="77777777" w:rsidR="003C68ED" w:rsidRPr="0048151B" w:rsidRDefault="003C68ED" w:rsidP="0048151B">
      <w:pPr>
        <w:jc w:val="center"/>
        <w:rPr>
          <w:b/>
          <w:bCs/>
          <w:u w:val="single"/>
        </w:rPr>
      </w:pPr>
      <w:r w:rsidRPr="0048151B">
        <w:rPr>
          <w:b/>
          <w:bCs/>
          <w:u w:val="single"/>
        </w:rPr>
        <w:t>RESOLUCIÓN</w:t>
      </w:r>
      <w:bookmarkStart w:id="0" w:name="_GoBack"/>
      <w:bookmarkEnd w:id="0"/>
    </w:p>
    <w:p w14:paraId="5045FB65" w14:textId="77777777" w:rsidR="003C68ED" w:rsidRDefault="003C68ED" w:rsidP="004762D0">
      <w:pPr>
        <w:jc w:val="both"/>
      </w:pPr>
      <w:r w:rsidRPr="003C68ED">
        <w:rPr>
          <w:b/>
          <w:bCs/>
        </w:rPr>
        <w:lastRenderedPageBreak/>
        <w:t>Artículo 1°:</w:t>
      </w:r>
      <w:r>
        <w:t xml:space="preserve"> Declarar de Interés del Honorable Concejo Deliberante de Chascomús la realización del VII Taller de Biología Celular y del Desarrollo, a desarrollarse los días 28, 29 y 30 de octubre de 2026 en el Club de Regatas de nuestra ciudad.</w:t>
      </w:r>
    </w:p>
    <w:p w14:paraId="119BC47A" w14:textId="77777777" w:rsidR="003C68ED" w:rsidRDefault="003C68ED" w:rsidP="004762D0">
      <w:pPr>
        <w:jc w:val="both"/>
      </w:pPr>
      <w:r w:rsidRPr="003C68ED">
        <w:rPr>
          <w:b/>
          <w:bCs/>
        </w:rPr>
        <w:t>Artículo 2°:</w:t>
      </w:r>
      <w:r>
        <w:t xml:space="preserve"> Expresar el reconocimiento de este Cuerpo a sus organizadores, investigadores, docentes, becarios y estudiantes participantes y, particularmente, a los investigadores locales que intervienen en su coordinación científica y académica.</w:t>
      </w:r>
    </w:p>
    <w:p w14:paraId="1ECC09FB" w14:textId="77777777" w:rsidR="003C68ED" w:rsidRDefault="003C68ED" w:rsidP="004762D0">
      <w:pPr>
        <w:jc w:val="both"/>
      </w:pPr>
      <w:r w:rsidRPr="003C68ED">
        <w:rPr>
          <w:b/>
          <w:bCs/>
        </w:rPr>
        <w:t>Artículo 3°:</w:t>
      </w:r>
      <w:r>
        <w:t xml:space="preserve"> Destacar la realización ininterrumpida en Chascomús de las siete ediciones del Taller como expresión de la trayectoria científica de nuestra ciudad y del aporte realizado por el Instituto Tecnológico de Chascomús (INTECH) a la investigación, formación de recursos humanos y vinculación científica.</w:t>
      </w:r>
    </w:p>
    <w:p w14:paraId="7E2D8EA8" w14:textId="77777777" w:rsidR="003C68ED" w:rsidRDefault="003C68ED" w:rsidP="004762D0">
      <w:pPr>
        <w:jc w:val="both"/>
      </w:pPr>
      <w:r w:rsidRPr="003C68ED">
        <w:rPr>
          <w:b/>
          <w:bCs/>
        </w:rPr>
        <w:t>Artículo 4°:</w:t>
      </w:r>
      <w:r>
        <w:t xml:space="preserve"> Reconocer la articulación entre los investigadores, las instituciones científicas y la Municipalidad de Chascomús para favorecer la realización y difusión de actividades científicas de alcance nacional e internacional.</w:t>
      </w:r>
    </w:p>
    <w:p w14:paraId="459EE4C0" w14:textId="77777777" w:rsidR="003C68ED" w:rsidRDefault="003C68ED" w:rsidP="004762D0">
      <w:pPr>
        <w:jc w:val="both"/>
      </w:pPr>
      <w:r w:rsidRPr="003C68ED">
        <w:rPr>
          <w:b/>
          <w:bCs/>
        </w:rPr>
        <w:t>Artículo 5°:</w:t>
      </w:r>
      <w:r>
        <w:t xml:space="preserve"> Remitir copia de la presente al Comité Organizador del VII Taller de Biología Celular y del Desarrollo, al Instituto Tecnológico de Chascomús (INTECH), al Departamento Ejecutivo Municipal y a las instituciones participantes.</w:t>
      </w:r>
    </w:p>
    <w:p w14:paraId="18053F86" w14:textId="3D21C04F" w:rsidR="0085793C" w:rsidRDefault="003C68ED" w:rsidP="004762D0">
      <w:pPr>
        <w:jc w:val="both"/>
      </w:pPr>
      <w:r w:rsidRPr="003C68ED">
        <w:rPr>
          <w:b/>
          <w:bCs/>
        </w:rPr>
        <w:t>Artículo 6°:</w:t>
      </w:r>
      <w:r>
        <w:t xml:space="preserve"> De forma.</w:t>
      </w:r>
    </w:p>
    <w:sectPr w:rsidR="0085793C" w:rsidSect="0048151B">
      <w:headerReference w:type="first" r:id="rId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B7D72" w14:textId="77777777" w:rsidR="00B45583" w:rsidRDefault="00B45583" w:rsidP="0048151B">
      <w:pPr>
        <w:spacing w:after="0" w:line="240" w:lineRule="auto"/>
      </w:pPr>
      <w:r>
        <w:separator/>
      </w:r>
    </w:p>
  </w:endnote>
  <w:endnote w:type="continuationSeparator" w:id="0">
    <w:p w14:paraId="4297E397" w14:textId="77777777" w:rsidR="00B45583" w:rsidRDefault="00B45583" w:rsidP="0048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0DE29" w14:textId="77777777" w:rsidR="00B45583" w:rsidRDefault="00B45583" w:rsidP="0048151B">
      <w:pPr>
        <w:spacing w:after="0" w:line="240" w:lineRule="auto"/>
      </w:pPr>
      <w:r>
        <w:separator/>
      </w:r>
    </w:p>
  </w:footnote>
  <w:footnote w:type="continuationSeparator" w:id="0">
    <w:p w14:paraId="3BED7712" w14:textId="77777777" w:rsidR="00B45583" w:rsidRDefault="00B45583" w:rsidP="00481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F3C14" w14:textId="77777777" w:rsidR="0048151B" w:rsidRPr="0048151B" w:rsidRDefault="0048151B" w:rsidP="0048151B">
    <w:pPr>
      <w:spacing w:after="0" w:line="240" w:lineRule="auto"/>
      <w:ind w:left="170"/>
      <w:jc w:val="center"/>
      <w:rPr>
        <w:rFonts w:ascii="Footlight MT Light" w:eastAsia="Times New Roman" w:hAnsi="Footlight MT Light" w:cs="Times New Roman"/>
        <w:color w:val="000000"/>
        <w:kern w:val="0"/>
        <w:sz w:val="20"/>
        <w:szCs w:val="20"/>
        <w:lang w:eastAsia="es-ES"/>
        <w14:ligatures w14:val="none"/>
      </w:rPr>
    </w:pPr>
    <w:r w:rsidRPr="0048151B">
      <w:rPr>
        <w:rFonts w:ascii="Footlight MT Light" w:eastAsia="Times New Roman" w:hAnsi="Footlight MT Light" w:cs="Times New Roman"/>
        <w:noProof/>
        <w:color w:val="000000"/>
        <w:kern w:val="0"/>
        <w:sz w:val="20"/>
        <w:szCs w:val="20"/>
        <w:lang w:val="en-US"/>
        <w14:ligatures w14:val="none"/>
      </w:rPr>
      <w:drawing>
        <wp:inline distT="0" distB="0" distL="0" distR="0" wp14:anchorId="0DA3659B" wp14:editId="507D945E">
          <wp:extent cx="695325" cy="600075"/>
          <wp:effectExtent l="0" t="0" r="9525" b="9525"/>
          <wp:docPr id="3" name="Imagen 3"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18907C7F" w14:textId="77777777" w:rsidR="0048151B" w:rsidRPr="0048151B" w:rsidRDefault="0048151B" w:rsidP="0048151B">
    <w:pPr>
      <w:keepNext/>
      <w:spacing w:after="0" w:line="240" w:lineRule="auto"/>
      <w:ind w:left="170"/>
      <w:jc w:val="center"/>
      <w:outlineLvl w:val="0"/>
      <w:rPr>
        <w:rFonts w:ascii="Times New Roman" w:eastAsia="Times New Roman" w:hAnsi="Times New Roman" w:cs="Times New Roman"/>
        <w:b/>
        <w:bCs/>
        <w:color w:val="000000"/>
        <w:kern w:val="0"/>
        <w:lang w:eastAsia="es-ES"/>
        <w14:ligatures w14:val="none"/>
      </w:rPr>
    </w:pPr>
    <w:r w:rsidRPr="0048151B">
      <w:rPr>
        <w:rFonts w:ascii="Times New Roman" w:eastAsia="Times New Roman" w:hAnsi="Times New Roman" w:cs="Times New Roman"/>
        <w:b/>
        <w:bCs/>
        <w:color w:val="000000"/>
        <w:kern w:val="0"/>
        <w:lang w:eastAsia="es-ES"/>
        <w14:ligatures w14:val="none"/>
      </w:rPr>
      <w:t>Honorable Concejo Deliberante</w:t>
    </w:r>
  </w:p>
  <w:p w14:paraId="7A04D492" w14:textId="77777777" w:rsidR="0048151B" w:rsidRPr="0048151B" w:rsidRDefault="0048151B" w:rsidP="0048151B">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48151B">
      <w:rPr>
        <w:rFonts w:ascii="Times New Roman" w:eastAsia="Times New Roman" w:hAnsi="Times New Roman" w:cs="Times New Roman"/>
        <w:b/>
        <w:bCs/>
        <w:color w:val="000000"/>
        <w:kern w:val="0"/>
        <w:lang w:eastAsia="es-ES"/>
        <w14:ligatures w14:val="none"/>
      </w:rPr>
      <w:t>Mitre 38    -    Chascomús</w:t>
    </w:r>
  </w:p>
  <w:p w14:paraId="265BED56" w14:textId="77777777" w:rsidR="0048151B" w:rsidRPr="0048151B" w:rsidRDefault="0048151B" w:rsidP="0048151B">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48151B">
      <w:rPr>
        <w:rFonts w:ascii="Times New Roman" w:eastAsia="Times New Roman" w:hAnsi="Times New Roman" w:cs="Times New Roman"/>
        <w:b/>
        <w:bCs/>
        <w:color w:val="000000"/>
        <w:kern w:val="0"/>
        <w:lang w:eastAsia="es-ES"/>
        <w14:ligatures w14:val="none"/>
      </w:rPr>
      <w:t>Bloque UXCH / UXCH-FUERZA PATRIA</w:t>
    </w:r>
  </w:p>
  <w:p w14:paraId="2FACBF4E" w14:textId="77777777" w:rsidR="0048151B" w:rsidRPr="0048151B" w:rsidRDefault="0048151B" w:rsidP="0048151B">
    <w:pPr>
      <w:spacing w:after="0" w:line="240" w:lineRule="auto"/>
      <w:ind w:left="170"/>
      <w:jc w:val="center"/>
      <w:rPr>
        <w:rFonts w:ascii="Times New Roman" w:eastAsia="Times New Roman" w:hAnsi="Times New Roman" w:cs="Times New Roman"/>
        <w:b/>
        <w:kern w:val="0"/>
        <w:sz w:val="24"/>
        <w:szCs w:val="24"/>
        <w:lang w:val="es-ES_tradnl"/>
        <w14:ligatures w14:val="none"/>
      </w:rPr>
    </w:pPr>
    <w:r w:rsidRPr="0048151B">
      <w:rPr>
        <w:rFonts w:ascii="Times New Roman" w:eastAsia="Times New Roman" w:hAnsi="Times New Roman" w:cs="Times New Roman"/>
        <w:b/>
        <w:bCs/>
        <w:color w:val="000000"/>
        <w:kern w:val="0"/>
        <w:lang w:eastAsia="es-ES"/>
        <w14:ligatures w14:val="none"/>
      </w:rPr>
      <w:t xml:space="preserve"> “</w:t>
    </w:r>
    <w:r w:rsidRPr="0048151B">
      <w:rPr>
        <w:rFonts w:ascii="Times New Roman" w:eastAsia="Calibri" w:hAnsi="Times New Roman" w:cs="Times New Roman"/>
        <w:b/>
        <w:kern w:val="0"/>
        <w:lang w:val="es-ES"/>
        <w14:ligatures w14:val="none"/>
      </w:rPr>
      <w:t>2026: Año del 200° Aniversario de la Escuela Primaria N° 1 “Bernardino Rivadavia”</w:t>
    </w:r>
  </w:p>
  <w:p w14:paraId="1133DC9E" w14:textId="77777777" w:rsidR="0048151B" w:rsidRPr="0048151B" w:rsidRDefault="0048151B" w:rsidP="0048151B">
    <w:pPr>
      <w:spacing w:after="0" w:line="240" w:lineRule="auto"/>
      <w:ind w:left="170"/>
      <w:rPr>
        <w:rFonts w:ascii="Times New Roman" w:eastAsia="Times New Roman" w:hAnsi="Times New Roman" w:cs="Times New Roman"/>
        <w:kern w:val="0"/>
        <w:sz w:val="20"/>
        <w:szCs w:val="20"/>
        <w:lang w:val="es-ES_tradnl" w:eastAsia="es-ES"/>
        <w14:ligatures w14:val="none"/>
      </w:rPr>
    </w:pPr>
  </w:p>
  <w:p w14:paraId="67FBFCE2" w14:textId="77777777" w:rsidR="0048151B" w:rsidRPr="0048151B" w:rsidRDefault="0048151B">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ED"/>
    <w:rsid w:val="00080844"/>
    <w:rsid w:val="003C68ED"/>
    <w:rsid w:val="004762D0"/>
    <w:rsid w:val="0048151B"/>
    <w:rsid w:val="004A56E1"/>
    <w:rsid w:val="0085793C"/>
    <w:rsid w:val="00876D05"/>
    <w:rsid w:val="00B4558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CC0D2"/>
  <w15:chartTrackingRefBased/>
  <w15:docId w15:val="{4E7A84D2-0C07-4918-A1F3-EAC5441C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C68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C68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C68E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C68E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C68E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C68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68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68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68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68E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C68E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C68E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C68E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C68E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C68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C68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C68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C68ED"/>
    <w:rPr>
      <w:rFonts w:eastAsiaTheme="majorEastAsia" w:cstheme="majorBidi"/>
      <w:color w:val="272727" w:themeColor="text1" w:themeTint="D8"/>
    </w:rPr>
  </w:style>
  <w:style w:type="paragraph" w:styleId="Ttulo">
    <w:name w:val="Title"/>
    <w:basedOn w:val="Normal"/>
    <w:next w:val="Normal"/>
    <w:link w:val="TtuloCar"/>
    <w:uiPriority w:val="10"/>
    <w:qFormat/>
    <w:rsid w:val="003C6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68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C68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68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C68ED"/>
    <w:pPr>
      <w:spacing w:before="160"/>
      <w:jc w:val="center"/>
    </w:pPr>
    <w:rPr>
      <w:i/>
      <w:iCs/>
      <w:color w:val="404040" w:themeColor="text1" w:themeTint="BF"/>
    </w:rPr>
  </w:style>
  <w:style w:type="character" w:customStyle="1" w:styleId="CitaCar">
    <w:name w:val="Cita Car"/>
    <w:basedOn w:val="Fuentedeprrafopredeter"/>
    <w:link w:val="Cita"/>
    <w:uiPriority w:val="29"/>
    <w:rsid w:val="003C68ED"/>
    <w:rPr>
      <w:i/>
      <w:iCs/>
      <w:color w:val="404040" w:themeColor="text1" w:themeTint="BF"/>
    </w:rPr>
  </w:style>
  <w:style w:type="paragraph" w:styleId="Prrafodelista">
    <w:name w:val="List Paragraph"/>
    <w:basedOn w:val="Normal"/>
    <w:uiPriority w:val="34"/>
    <w:qFormat/>
    <w:rsid w:val="003C68ED"/>
    <w:pPr>
      <w:ind w:left="720"/>
      <w:contextualSpacing/>
    </w:pPr>
  </w:style>
  <w:style w:type="character" w:styleId="nfasisintenso">
    <w:name w:val="Intense Emphasis"/>
    <w:basedOn w:val="Fuentedeprrafopredeter"/>
    <w:uiPriority w:val="21"/>
    <w:qFormat/>
    <w:rsid w:val="003C68ED"/>
    <w:rPr>
      <w:i/>
      <w:iCs/>
      <w:color w:val="2F5496" w:themeColor="accent1" w:themeShade="BF"/>
    </w:rPr>
  </w:style>
  <w:style w:type="paragraph" w:styleId="Citadestacada">
    <w:name w:val="Intense Quote"/>
    <w:basedOn w:val="Normal"/>
    <w:next w:val="Normal"/>
    <w:link w:val="CitadestacadaCar"/>
    <w:uiPriority w:val="30"/>
    <w:qFormat/>
    <w:rsid w:val="003C68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C68ED"/>
    <w:rPr>
      <w:i/>
      <w:iCs/>
      <w:color w:val="2F5496" w:themeColor="accent1" w:themeShade="BF"/>
    </w:rPr>
  </w:style>
  <w:style w:type="character" w:styleId="Referenciaintensa">
    <w:name w:val="Intense Reference"/>
    <w:basedOn w:val="Fuentedeprrafopredeter"/>
    <w:uiPriority w:val="32"/>
    <w:qFormat/>
    <w:rsid w:val="003C68ED"/>
    <w:rPr>
      <w:b/>
      <w:bCs/>
      <w:smallCaps/>
      <w:color w:val="2F5496" w:themeColor="accent1" w:themeShade="BF"/>
      <w:spacing w:val="5"/>
    </w:rPr>
  </w:style>
  <w:style w:type="paragraph" w:styleId="Encabezado">
    <w:name w:val="header"/>
    <w:basedOn w:val="Normal"/>
    <w:link w:val="EncabezadoCar"/>
    <w:uiPriority w:val="99"/>
    <w:unhideWhenUsed/>
    <w:rsid w:val="004815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151B"/>
  </w:style>
  <w:style w:type="paragraph" w:styleId="Piedepgina">
    <w:name w:val="footer"/>
    <w:basedOn w:val="Normal"/>
    <w:link w:val="PiedepginaCar"/>
    <w:uiPriority w:val="99"/>
    <w:unhideWhenUsed/>
    <w:rsid w:val="004815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1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lucioalfonsin@gmail.com</dc:creator>
  <cp:keywords/>
  <dc:description/>
  <cp:lastModifiedBy>SIMM</cp:lastModifiedBy>
  <cp:revision>2</cp:revision>
  <dcterms:created xsi:type="dcterms:W3CDTF">2026-09-21T13:10:00Z</dcterms:created>
  <dcterms:modified xsi:type="dcterms:W3CDTF">2026-09-21T13:10:00Z</dcterms:modified>
</cp:coreProperties>
</file>