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95376" w14:textId="77777777" w:rsidR="00FA0911" w:rsidRDefault="00FA0911" w:rsidP="00C56121">
      <w:pPr>
        <w:jc w:val="both"/>
        <w:rPr>
          <w:b/>
          <w:bCs/>
        </w:rPr>
      </w:pPr>
    </w:p>
    <w:p w14:paraId="581C029B" w14:textId="3072DA9C" w:rsidR="00FA0911" w:rsidRPr="00FA0911" w:rsidRDefault="00FA0911" w:rsidP="00FA0911">
      <w:pPr>
        <w:spacing w:after="0" w:line="240" w:lineRule="auto"/>
        <w:ind w:left="170"/>
        <w:jc w:val="right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  <w:r w:rsidRPr="00FA0911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Chascomús </w:t>
      </w:r>
      <w:r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>21</w:t>
      </w:r>
      <w:r w:rsidRPr="00FA0911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 de </w:t>
      </w:r>
      <w:proofErr w:type="gramStart"/>
      <w:r w:rsidRPr="00FA0911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>Septiembre</w:t>
      </w:r>
      <w:proofErr w:type="gramEnd"/>
      <w:r w:rsidRPr="00FA0911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 2026.</w:t>
      </w:r>
    </w:p>
    <w:p w14:paraId="459CD258" w14:textId="77777777" w:rsidR="00FA0911" w:rsidRPr="00FA0911" w:rsidRDefault="00FA0911" w:rsidP="00FA0911">
      <w:pPr>
        <w:spacing w:after="0" w:line="240" w:lineRule="auto"/>
        <w:ind w:left="170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</w:p>
    <w:p w14:paraId="2C3E523C" w14:textId="77777777" w:rsidR="00FA0911" w:rsidRPr="00FA0911" w:rsidRDefault="00FA0911" w:rsidP="00FA0911">
      <w:pPr>
        <w:spacing w:after="0" w:line="240" w:lineRule="auto"/>
        <w:ind w:left="170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</w:p>
    <w:p w14:paraId="6DE5A096" w14:textId="77777777" w:rsidR="00FA0911" w:rsidRPr="00FA0911" w:rsidRDefault="00FA0911" w:rsidP="00FA0911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</w:pPr>
      <w:r w:rsidRPr="00FA0911"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  <w:t>Sr. Presidente del</w:t>
      </w:r>
    </w:p>
    <w:p w14:paraId="1D4E7DB3" w14:textId="77777777" w:rsidR="00FA0911" w:rsidRPr="00FA0911" w:rsidRDefault="00FA0911" w:rsidP="00FA0911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</w:pPr>
      <w:r w:rsidRPr="00FA0911"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  <w:t>Honorable Concejo Deliberante</w:t>
      </w:r>
    </w:p>
    <w:p w14:paraId="67390262" w14:textId="77777777" w:rsidR="00FA0911" w:rsidRPr="00FA0911" w:rsidRDefault="00FA0911" w:rsidP="00FA0911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</w:pPr>
      <w:r w:rsidRPr="00FA0911"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  <w:t>Sr. Oscar Freddy Toledo</w:t>
      </w:r>
    </w:p>
    <w:p w14:paraId="111D58F3" w14:textId="77777777" w:rsidR="00FA0911" w:rsidRPr="00FA0911" w:rsidRDefault="00FA0911" w:rsidP="00FA0911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</w:pPr>
      <w:r w:rsidRPr="00FA0911"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  <w:t>S/D</w:t>
      </w:r>
    </w:p>
    <w:p w14:paraId="2DEA129C" w14:textId="77777777" w:rsidR="00FA0911" w:rsidRPr="00FA0911" w:rsidRDefault="00FA0911" w:rsidP="00FA0911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</w:pPr>
    </w:p>
    <w:p w14:paraId="07D8A438" w14:textId="77777777" w:rsidR="00FA0911" w:rsidRPr="00FA0911" w:rsidRDefault="00FA0911" w:rsidP="00FA0911">
      <w:pPr>
        <w:spacing w:after="0" w:line="240" w:lineRule="auto"/>
        <w:ind w:left="170"/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</w:pPr>
      <w:r w:rsidRPr="00FA0911"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  <w:t>De nuestra mayor consideración:</w:t>
      </w:r>
    </w:p>
    <w:p w14:paraId="1D20BF01" w14:textId="77777777" w:rsidR="00FA0911" w:rsidRPr="00FA0911" w:rsidRDefault="00FA0911" w:rsidP="00FA0911">
      <w:pPr>
        <w:spacing w:after="0" w:line="240" w:lineRule="auto"/>
        <w:ind w:left="170"/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</w:pPr>
      <w:r w:rsidRPr="00FA0911"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  <w:t xml:space="preserve">                                                     Remitimos copia del presente proyecto para ser incluida en el orden del día de la próxima sesión</w:t>
      </w:r>
    </w:p>
    <w:p w14:paraId="3C6ACCF6" w14:textId="77777777" w:rsidR="00FA0911" w:rsidRPr="00FA0911" w:rsidRDefault="00FA0911" w:rsidP="00C56121">
      <w:pPr>
        <w:jc w:val="both"/>
        <w:rPr>
          <w:b/>
          <w:bCs/>
          <w:lang w:val="es-ES_tradnl"/>
        </w:rPr>
      </w:pPr>
    </w:p>
    <w:p w14:paraId="5A3764C0" w14:textId="77777777" w:rsidR="00FA0911" w:rsidRDefault="00FA0911" w:rsidP="00C56121">
      <w:pPr>
        <w:jc w:val="both"/>
        <w:rPr>
          <w:b/>
          <w:bCs/>
        </w:rPr>
      </w:pPr>
    </w:p>
    <w:p w14:paraId="10147E9F" w14:textId="5019C1EA" w:rsidR="00FA0911" w:rsidRDefault="00FA0911" w:rsidP="00FA0911">
      <w:pPr>
        <w:rPr>
          <w:b/>
          <w:bCs/>
          <w:sz w:val="24"/>
          <w:u w:val="single"/>
        </w:rPr>
      </w:pPr>
      <w:r w:rsidRPr="00FA0911">
        <w:rPr>
          <w:b/>
          <w:bCs/>
          <w:sz w:val="24"/>
          <w:u w:val="single"/>
        </w:rPr>
        <w:t>TITULO: BENEPLÁCITO POR LA REALIZACIÓN DEL CONGRESO DE SAMIGE.</w:t>
      </w:r>
    </w:p>
    <w:p w14:paraId="0731188F" w14:textId="77777777" w:rsidR="00FA0911" w:rsidRPr="00FA0911" w:rsidRDefault="00FA0911" w:rsidP="00FA0911">
      <w:pPr>
        <w:rPr>
          <w:b/>
          <w:bCs/>
          <w:sz w:val="24"/>
          <w:u w:val="single"/>
        </w:rPr>
      </w:pPr>
    </w:p>
    <w:p w14:paraId="4943D80F" w14:textId="77777777" w:rsidR="00AE0BA9" w:rsidRPr="00AE0BA9" w:rsidRDefault="00AE0BA9" w:rsidP="00C56121">
      <w:pPr>
        <w:jc w:val="both"/>
        <w:rPr>
          <w:b/>
          <w:bCs/>
        </w:rPr>
      </w:pPr>
      <w:r w:rsidRPr="00AE0BA9">
        <w:rPr>
          <w:b/>
          <w:bCs/>
        </w:rPr>
        <w:t>VISTO:</w:t>
      </w:r>
    </w:p>
    <w:p w14:paraId="7093C63C" w14:textId="77777777" w:rsidR="00AE0BA9" w:rsidRDefault="00AE0BA9" w:rsidP="00C56121">
      <w:pPr>
        <w:jc w:val="both"/>
      </w:pPr>
      <w:r>
        <w:t>La realización del "XXI Congreso de la Sociedad Argentina de Microbiología General (SAMIGE)", que tendrá lugar en la ciudad de Chascomús entre los días 29 de septiembre y 2 de octubre de 2026; y</w:t>
      </w:r>
    </w:p>
    <w:p w14:paraId="6C0F77E3" w14:textId="77777777" w:rsidR="00AE0BA9" w:rsidRPr="00AE0BA9" w:rsidRDefault="00AE0BA9" w:rsidP="00C56121">
      <w:pPr>
        <w:jc w:val="both"/>
        <w:rPr>
          <w:b/>
          <w:bCs/>
        </w:rPr>
      </w:pPr>
      <w:r w:rsidRPr="00AE0BA9">
        <w:rPr>
          <w:b/>
          <w:bCs/>
        </w:rPr>
        <w:t>CONSIDERANDO:</w:t>
      </w:r>
    </w:p>
    <w:p w14:paraId="7ECFF786" w14:textId="77777777" w:rsidR="00AE0BA9" w:rsidRDefault="00AE0BA9" w:rsidP="00FA0911">
      <w:pPr>
        <w:ind w:firstLine="708"/>
        <w:jc w:val="both"/>
      </w:pPr>
      <w:r>
        <w:t>Que la Sociedad Argentina de Microbiología General (SAMIGE) llevará adelante en nuestra ciudad la vigésimo primera edición de su Congreso, reuniendo durante cuatro jornadas a investigadores, docentes, estudiantes y profesionales de la microbiología provenientes de distintos puntos de nuestro país y del exterior;</w:t>
      </w:r>
    </w:p>
    <w:p w14:paraId="429285A4" w14:textId="77777777" w:rsidR="00AE0BA9" w:rsidRDefault="00AE0BA9" w:rsidP="00FA0911">
      <w:pPr>
        <w:ind w:firstLine="708"/>
        <w:jc w:val="both"/>
      </w:pPr>
      <w:r>
        <w:t xml:space="preserve">Que las actividades se desarrollarán en el Teatro Municipal </w:t>
      </w:r>
      <w:proofErr w:type="spellStart"/>
      <w:r>
        <w:t>Brazzola</w:t>
      </w:r>
      <w:proofErr w:type="spellEnd"/>
      <w:r>
        <w:t xml:space="preserve"> y en el Club de Pelota de Chascomús, incorporando de este modo espacios emblemáticos de nuestra comunidad a la realización de actividades científicas de alcance nacional e internacional;</w:t>
      </w:r>
    </w:p>
    <w:p w14:paraId="2FDD1A8A" w14:textId="77777777" w:rsidR="00AE0BA9" w:rsidRDefault="00AE0BA9" w:rsidP="00FA0911">
      <w:pPr>
        <w:ind w:firstLine="708"/>
        <w:jc w:val="both"/>
      </w:pPr>
      <w:r>
        <w:t>Que el programa contempla conferencias de destacados investigadores argentinos y extranjeros, simposios y espacios de intercambio dedicados a la microbiología molecular y fisiología, microbiología y cambio climático, biotecnología y bioprocesos, microbiología de las interacciones, educación y extensión, entre otras áreas;</w:t>
      </w:r>
    </w:p>
    <w:p w14:paraId="24CB92F0" w14:textId="77777777" w:rsidR="00AE0BA9" w:rsidRDefault="00AE0BA9" w:rsidP="00FA0911">
      <w:pPr>
        <w:ind w:firstLine="708"/>
        <w:jc w:val="both"/>
      </w:pPr>
      <w:r>
        <w:t>Que el Congreso contará asimismo con actividades orientadas a fortalecer la vinculación entre la producción científica, la innovación y el desarrollo productivo, entre ellas el encuentro “</w:t>
      </w:r>
      <w:proofErr w:type="spellStart"/>
      <w:r>
        <w:t>Beer</w:t>
      </w:r>
      <w:proofErr w:type="spellEnd"/>
      <w:r>
        <w:t xml:space="preserve"> &amp; </w:t>
      </w:r>
      <w:proofErr w:type="spellStart"/>
      <w:r>
        <w:t>Science</w:t>
      </w:r>
      <w:proofErr w:type="spellEnd"/>
      <w:r>
        <w:t>” y un Espacio de Innovación, Vinculación y Exhibición Tecnológica destinado a startups, empresas de base tecnológica, spin-</w:t>
      </w:r>
      <w:proofErr w:type="spellStart"/>
      <w:r>
        <w:t>offs</w:t>
      </w:r>
      <w:proofErr w:type="spellEnd"/>
      <w:r>
        <w:t xml:space="preserve"> y proyectos de investigación aplicada;</w:t>
      </w:r>
    </w:p>
    <w:p w14:paraId="522B49DE" w14:textId="77777777" w:rsidR="00AE0BA9" w:rsidRDefault="00AE0BA9" w:rsidP="00FA0911">
      <w:pPr>
        <w:ind w:firstLine="708"/>
        <w:jc w:val="both"/>
      </w:pPr>
      <w:r>
        <w:lastRenderedPageBreak/>
        <w:t>Que la realización de este encuentro en Chascomús se inscribe en una extensa trayectoria local vinculada con la producción y divulgación del conocimiento científico, en la cual ocupa un lugar fundamental el Instituto Tecnológico de Chascomús (INTECH), Unidad Ejecutora de doble dependencia del Consejo Nacional de Investigaciones Científicas y Técnicas (CONICET) y la Universidad Nacional de San Martín (UNSAM);</w:t>
      </w:r>
    </w:p>
    <w:p w14:paraId="45550BA4" w14:textId="77777777" w:rsidR="00AE0BA9" w:rsidRDefault="00AE0BA9" w:rsidP="00FA0911">
      <w:pPr>
        <w:ind w:firstLine="708"/>
        <w:jc w:val="both"/>
      </w:pPr>
      <w:r>
        <w:t>Que el INTECH fue fundado en 1989, por iniciativa del entonces Presidente de la Nación Dr. Raúl Ricardo Alfonsín y con financiamiento proveniente de la Organización de las Naciones Unidas, habiendo participado en su diseño y estructura los premios Nobel argentinos Luis Federico Leloir y César Milstein;</w:t>
      </w:r>
    </w:p>
    <w:p w14:paraId="71F94B5D" w14:textId="77777777" w:rsidR="00AE0BA9" w:rsidRDefault="00AE0BA9" w:rsidP="00FA0911">
      <w:pPr>
        <w:ind w:firstLine="708"/>
        <w:jc w:val="both"/>
      </w:pPr>
      <w:r>
        <w:t>Que desde nuestra ciudad el INTECH desarrolla tareas de investigación, docencia, formación, desarrollo e innovación en áreas como la bioquímica, la biología molecular y celular, la microbiología, la inmunología, la neurobiología, la ecología acuática y la biotecnología, contribuyendo durante décadas a la formación de recursos humanos y a la producción científica de relevancia nacional e internacional;</w:t>
      </w:r>
    </w:p>
    <w:p w14:paraId="6D71810B" w14:textId="77777777" w:rsidR="00AE0BA9" w:rsidRDefault="00AE0BA9" w:rsidP="00FA0911">
      <w:pPr>
        <w:ind w:firstLine="708"/>
        <w:jc w:val="both"/>
      </w:pPr>
      <w:r>
        <w:t>Que la realización en Chascomús de encuentros de estas características constituye una manifestación concreta de esa trayectoria y fortalece el posicionamiento de nuestra ciudad como ámbito de producción, intercambio y divulgación del conocimiento científico;</w:t>
      </w:r>
    </w:p>
    <w:p w14:paraId="1204D447" w14:textId="77777777" w:rsidR="00AE0BA9" w:rsidRDefault="00AE0BA9" w:rsidP="00FA0911">
      <w:pPr>
        <w:ind w:firstLine="708"/>
        <w:jc w:val="both"/>
      </w:pPr>
      <w:r>
        <w:t>Que la Municipalidad de Chascomús acompaña la realización del Congreso, articulando con investigadores e instituciones científicas y poniendo a disposición capacidades y espacios municipales, destacándose especialmente el trabajo de las áreas de Comunicación y Protocolo para la difusión de las actividades y el acercamiento de la ciencia a la comunidad;</w:t>
      </w:r>
    </w:p>
    <w:p w14:paraId="4FBB2A58" w14:textId="77777777" w:rsidR="00AE0BA9" w:rsidRDefault="00AE0BA9" w:rsidP="00FA0911">
      <w:pPr>
        <w:ind w:firstLine="708"/>
        <w:jc w:val="both"/>
      </w:pPr>
      <w:r>
        <w:t xml:space="preserve">Que esta articulación entre el gobierno local y el sistema científico constituye una herramienta valiosa para fortalecer los vínculos entre las instituciones de investigación y la comunidad </w:t>
      </w:r>
      <w:proofErr w:type="spellStart"/>
      <w:r>
        <w:t>chascomunense</w:t>
      </w:r>
      <w:proofErr w:type="spellEnd"/>
      <w:r>
        <w:t>;</w:t>
      </w:r>
    </w:p>
    <w:p w14:paraId="708DE31E" w14:textId="77777777" w:rsidR="00AE0BA9" w:rsidRDefault="00AE0BA9" w:rsidP="00FA0911">
      <w:pPr>
        <w:ind w:firstLine="708"/>
        <w:jc w:val="both"/>
      </w:pPr>
      <w:r>
        <w:t>Que la presencia durante varias jornadas de investigadores, profesionales, docentes y estudiantes provenientes de distintos lugares del país y del exterior genera asimismo un impacto positivo para la ciudad, favoreciendo el turismo de reuniones y la actividad de alojamientos, establecimientos gastronómicos, comercios y prestadores de servicios;</w:t>
      </w:r>
    </w:p>
    <w:p w14:paraId="02E2DC33" w14:textId="77777777" w:rsidR="00AE0BA9" w:rsidRDefault="00AE0BA9" w:rsidP="00FA0911">
      <w:pPr>
        <w:ind w:firstLine="708"/>
        <w:jc w:val="both"/>
      </w:pPr>
      <w:r>
        <w:t>Que este Honorable Concejo Deliberante se ha pronunciado durante el presente año respecto de la situación del sistema científico y particularmente del INTECH, a través del Expediente N.º 2548/R, manifestando su preocupación ante las dificultades que atraviesa el sistema de ciencia y tecnología y la disponibilidad de recursos necesarios para sostener sus actividades;</w:t>
      </w:r>
    </w:p>
    <w:p w14:paraId="593CE0DC" w14:textId="77777777" w:rsidR="00AE0BA9" w:rsidRDefault="00AE0BA9" w:rsidP="00FA0911">
      <w:pPr>
        <w:ind w:firstLine="708"/>
        <w:jc w:val="both"/>
      </w:pPr>
      <w:r>
        <w:t>Que, en el mismo sentido, mediante el Expediente N.º 2564/R, denominado “INTECH a puertas abiertas”, este Cuerpo acompañó las iniciativas destinadas a acercar a la comunidad la labor científica desarrollada en nuestra ciudad;</w:t>
      </w:r>
    </w:p>
    <w:p w14:paraId="69545F45" w14:textId="4B98C80E" w:rsidR="00AE0BA9" w:rsidRDefault="00AE0BA9" w:rsidP="00FA0911">
      <w:pPr>
        <w:ind w:firstLine="708"/>
        <w:jc w:val="both"/>
      </w:pPr>
      <w:r>
        <w:t>Que reconocer y acompañar la realización de encuentros científicos de esta magnitud resulta coherente con la defensa de la continuidad y fortalecimiento de las instituciones que producen conocimiento y con el reconocimiento que este Cuerpo ha expresado hacia las actividades de divulgación, formación e intercambio científico;</w:t>
      </w:r>
    </w:p>
    <w:p w14:paraId="3F3FAC9C" w14:textId="77777777" w:rsidR="00FA0911" w:rsidRDefault="00FA0911" w:rsidP="00FA0911">
      <w:pPr>
        <w:ind w:firstLine="708"/>
        <w:jc w:val="both"/>
      </w:pPr>
    </w:p>
    <w:p w14:paraId="555C28DF" w14:textId="77777777" w:rsidR="00FA0911" w:rsidRPr="00FA0911" w:rsidRDefault="00FA0911" w:rsidP="00FA0911">
      <w:pPr>
        <w:spacing w:after="0" w:line="240" w:lineRule="auto"/>
        <w:ind w:left="170"/>
        <w:jc w:val="center"/>
        <w:rPr>
          <w:rFonts w:ascii="Arial" w:eastAsia="Times New Roman" w:hAnsi="Arial" w:cs="Arial"/>
          <w:b/>
          <w:i/>
          <w:color w:val="000000"/>
          <w:kern w:val="0"/>
          <w:lang w:eastAsia="es-ES"/>
          <w14:ligatures w14:val="none"/>
        </w:rPr>
      </w:pPr>
      <w:r w:rsidRPr="00FA0911">
        <w:rPr>
          <w:rFonts w:ascii="Arial" w:eastAsia="Times New Roman" w:hAnsi="Arial" w:cs="Arial"/>
          <w:b/>
          <w:i/>
          <w:color w:val="000000"/>
          <w:kern w:val="0"/>
          <w:lang w:eastAsia="es-ES"/>
          <w14:ligatures w14:val="none"/>
        </w:rPr>
        <w:lastRenderedPageBreak/>
        <w:t>Por todo lo expuesto, el bloque UXCH UP, UXCH FP, proponen para su tratamiento y sanción el siguiente:</w:t>
      </w:r>
    </w:p>
    <w:p w14:paraId="262AE9C2" w14:textId="77777777" w:rsidR="00AE0BA9" w:rsidRDefault="00AE0BA9" w:rsidP="00C56121">
      <w:pPr>
        <w:jc w:val="both"/>
      </w:pPr>
      <w:bookmarkStart w:id="0" w:name="_GoBack"/>
      <w:bookmarkEnd w:id="0"/>
    </w:p>
    <w:p w14:paraId="57568C25" w14:textId="64E08067" w:rsidR="00AE0BA9" w:rsidRPr="00FA0911" w:rsidRDefault="00FA0911" w:rsidP="00FA0911">
      <w:pPr>
        <w:jc w:val="center"/>
        <w:rPr>
          <w:b/>
          <w:bCs/>
          <w:u w:val="single"/>
        </w:rPr>
      </w:pPr>
      <w:r w:rsidRPr="00FA0911">
        <w:rPr>
          <w:b/>
          <w:bCs/>
          <w:u w:val="single"/>
        </w:rPr>
        <w:t xml:space="preserve">PROYECTO DE </w:t>
      </w:r>
      <w:r w:rsidR="00AE0BA9" w:rsidRPr="00FA0911">
        <w:rPr>
          <w:b/>
          <w:bCs/>
          <w:u w:val="single"/>
        </w:rPr>
        <w:t>RESOLUCIÓN</w:t>
      </w:r>
    </w:p>
    <w:p w14:paraId="1989E805" w14:textId="77777777" w:rsidR="00AE0BA9" w:rsidRDefault="00AE0BA9" w:rsidP="00C56121">
      <w:pPr>
        <w:jc w:val="both"/>
      </w:pPr>
      <w:r w:rsidRPr="00AE0BA9">
        <w:rPr>
          <w:b/>
          <w:bCs/>
        </w:rPr>
        <w:t>Artículo 1°:</w:t>
      </w:r>
      <w:r>
        <w:t xml:space="preserve"> Expresar el beneplácito del Honorable Concejo Deliberante de Chascomús por la realización del "XXI Congreso de la Sociedad Argentina de Microbiología General (SAMIGE)", a desarrollarse entre los días 29 de septiembre y 2 de octubre de 2026 en nuestra ciudad.</w:t>
      </w:r>
    </w:p>
    <w:p w14:paraId="63BE7C5D" w14:textId="77777777" w:rsidR="00AE0BA9" w:rsidRDefault="00AE0BA9" w:rsidP="00C56121">
      <w:pPr>
        <w:jc w:val="both"/>
      </w:pPr>
      <w:r w:rsidRPr="00AE0BA9">
        <w:rPr>
          <w:b/>
          <w:bCs/>
        </w:rPr>
        <w:t>Artículo 2°:</w:t>
      </w:r>
      <w:r>
        <w:t xml:space="preserve"> Destacar la labor de la Sociedad Argentina de Microbiología General, de los investigadores e instituciones participantes y, especialmente, de los integrantes del Instituto Tecnológico de Chascomús (INTECH) involucrados en la realización y desarrollo de este encuentro científico.</w:t>
      </w:r>
    </w:p>
    <w:p w14:paraId="67D63E7F" w14:textId="77777777" w:rsidR="00AE0BA9" w:rsidRDefault="00AE0BA9" w:rsidP="00C56121">
      <w:pPr>
        <w:jc w:val="both"/>
      </w:pPr>
      <w:r w:rsidRPr="00AE0BA9">
        <w:rPr>
          <w:b/>
          <w:bCs/>
        </w:rPr>
        <w:t>Artículo 3°:</w:t>
      </w:r>
      <w:r>
        <w:t xml:space="preserve"> Reconocer y destacar la articulación entre las instituciones científicas, el INTECH y la Municipalidad de Chascomús para posibilitar y acompañar la realización en nuestra ciudad de actividades científicas de alcance nacional e internacional.</w:t>
      </w:r>
    </w:p>
    <w:p w14:paraId="29379051" w14:textId="77777777" w:rsidR="00AE0BA9" w:rsidRDefault="00AE0BA9" w:rsidP="00C56121">
      <w:pPr>
        <w:jc w:val="both"/>
      </w:pPr>
      <w:r w:rsidRPr="00AE0BA9">
        <w:rPr>
          <w:b/>
          <w:bCs/>
        </w:rPr>
        <w:t xml:space="preserve">Artículo 4°: </w:t>
      </w:r>
      <w:r>
        <w:t>Remitir copia de la presente a la Sociedad Argentina de Microbiología General, al Instituto Tecnológico de Chascomús (INTECH), al Departamento Ejecutivo Municipal y a las instituciones organizadoras y participantes.</w:t>
      </w:r>
    </w:p>
    <w:p w14:paraId="5935EFF3" w14:textId="7955CAA2" w:rsidR="0085793C" w:rsidRDefault="00AE0BA9" w:rsidP="00C56121">
      <w:pPr>
        <w:jc w:val="both"/>
      </w:pPr>
      <w:r w:rsidRPr="00AE0BA9">
        <w:rPr>
          <w:b/>
          <w:bCs/>
        </w:rPr>
        <w:t>Artículo 5°:</w:t>
      </w:r>
      <w:r>
        <w:t xml:space="preserve"> De forma.</w:t>
      </w:r>
    </w:p>
    <w:sectPr w:rsidR="0085793C" w:rsidSect="00FA0911">
      <w:headerReference w:type="first" r:id="rId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7F51C" w14:textId="77777777" w:rsidR="00E94A21" w:rsidRDefault="00E94A21" w:rsidP="00FA0911">
      <w:pPr>
        <w:spacing w:after="0" w:line="240" w:lineRule="auto"/>
      </w:pPr>
      <w:r>
        <w:separator/>
      </w:r>
    </w:p>
  </w:endnote>
  <w:endnote w:type="continuationSeparator" w:id="0">
    <w:p w14:paraId="2EB6DE8E" w14:textId="77777777" w:rsidR="00E94A21" w:rsidRDefault="00E94A21" w:rsidP="00FA0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506FD" w14:textId="77777777" w:rsidR="00E94A21" w:rsidRDefault="00E94A21" w:rsidP="00FA0911">
      <w:pPr>
        <w:spacing w:after="0" w:line="240" w:lineRule="auto"/>
      </w:pPr>
      <w:r>
        <w:separator/>
      </w:r>
    </w:p>
  </w:footnote>
  <w:footnote w:type="continuationSeparator" w:id="0">
    <w:p w14:paraId="6E1E628D" w14:textId="77777777" w:rsidR="00E94A21" w:rsidRDefault="00E94A21" w:rsidP="00FA0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0B6B9" w14:textId="77777777" w:rsidR="00FA0911" w:rsidRPr="00FA0911" w:rsidRDefault="00FA0911" w:rsidP="00FA0911">
    <w:pPr>
      <w:spacing w:after="0" w:line="240" w:lineRule="auto"/>
      <w:ind w:left="170"/>
      <w:jc w:val="center"/>
      <w:rPr>
        <w:rFonts w:ascii="Footlight MT Light" w:eastAsia="Times New Roman" w:hAnsi="Footlight MT Light" w:cs="Times New Roman"/>
        <w:color w:val="000000"/>
        <w:kern w:val="0"/>
        <w:sz w:val="20"/>
        <w:szCs w:val="20"/>
        <w:lang w:eastAsia="es-ES"/>
        <w14:ligatures w14:val="none"/>
      </w:rPr>
    </w:pPr>
    <w:r w:rsidRPr="00FA0911">
      <w:rPr>
        <w:rFonts w:ascii="Footlight MT Light" w:eastAsia="Times New Roman" w:hAnsi="Footlight MT Light" w:cs="Times New Roman"/>
        <w:noProof/>
        <w:color w:val="000000"/>
        <w:kern w:val="0"/>
        <w:sz w:val="20"/>
        <w:szCs w:val="20"/>
        <w:lang w:val="en-US"/>
        <w14:ligatures w14:val="none"/>
      </w:rPr>
      <w:drawing>
        <wp:inline distT="0" distB="0" distL="0" distR="0" wp14:anchorId="337B3711" wp14:editId="18FC5302">
          <wp:extent cx="695325" cy="600075"/>
          <wp:effectExtent l="0" t="0" r="9525" b="9525"/>
          <wp:docPr id="2" name="Imagen 2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7ECAF9" w14:textId="77777777" w:rsidR="00FA0911" w:rsidRPr="00FA0911" w:rsidRDefault="00FA0911" w:rsidP="00FA0911">
    <w:pPr>
      <w:keepNext/>
      <w:spacing w:after="0" w:line="240" w:lineRule="auto"/>
      <w:ind w:left="170"/>
      <w:jc w:val="center"/>
      <w:outlineLvl w:val="0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FA0911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Honorable Concejo Deliberante</w:t>
    </w:r>
  </w:p>
  <w:p w14:paraId="023D7E4A" w14:textId="77777777" w:rsidR="00FA0911" w:rsidRPr="00FA0911" w:rsidRDefault="00FA0911" w:rsidP="00FA0911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FA0911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Mitre 38    -    Chascomús</w:t>
    </w:r>
  </w:p>
  <w:p w14:paraId="0C228978" w14:textId="77777777" w:rsidR="00FA0911" w:rsidRPr="00FA0911" w:rsidRDefault="00FA0911" w:rsidP="00FA0911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FA0911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Bloque UXCH / UXCH-FUERZA PATRIA</w:t>
    </w:r>
  </w:p>
  <w:p w14:paraId="240076FF" w14:textId="77777777" w:rsidR="00FA0911" w:rsidRPr="00FA0911" w:rsidRDefault="00FA0911" w:rsidP="00FA0911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kern w:val="0"/>
        <w:sz w:val="24"/>
        <w:szCs w:val="24"/>
        <w:lang w:val="es-ES_tradnl"/>
        <w14:ligatures w14:val="none"/>
      </w:rPr>
    </w:pPr>
    <w:r w:rsidRPr="00FA0911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 xml:space="preserve"> “</w:t>
    </w:r>
    <w:r w:rsidRPr="00FA0911">
      <w:rPr>
        <w:rFonts w:ascii="Times New Roman" w:eastAsia="Calibri" w:hAnsi="Times New Roman" w:cs="Times New Roman"/>
        <w:b/>
        <w:kern w:val="0"/>
        <w:lang w:val="es-ES"/>
        <w14:ligatures w14:val="none"/>
      </w:rPr>
      <w:t>2026: Año del 200° Aniversario de la Escuela Primaria N° 1 “Bernardino Rivadavia”</w:t>
    </w:r>
  </w:p>
  <w:p w14:paraId="40E1DA29" w14:textId="77777777" w:rsidR="00FA0911" w:rsidRPr="00FA0911" w:rsidRDefault="00FA0911" w:rsidP="00FA0911">
    <w:pPr>
      <w:spacing w:after="0" w:line="240" w:lineRule="auto"/>
      <w:ind w:left="170"/>
      <w:rPr>
        <w:rFonts w:ascii="Times New Roman" w:eastAsia="Times New Roman" w:hAnsi="Times New Roman" w:cs="Times New Roman"/>
        <w:kern w:val="0"/>
        <w:sz w:val="20"/>
        <w:szCs w:val="20"/>
        <w:lang w:val="es-ES_tradnl" w:eastAsia="es-ES"/>
        <w14:ligatures w14:val="none"/>
      </w:rPr>
    </w:pPr>
  </w:p>
  <w:p w14:paraId="5452D897" w14:textId="060E2FF5" w:rsidR="00FA0911" w:rsidRPr="00FA0911" w:rsidRDefault="00FA0911">
    <w:pPr>
      <w:pStyle w:val="Encabezado"/>
      <w:rPr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BA9"/>
    <w:rsid w:val="00080844"/>
    <w:rsid w:val="004A56E1"/>
    <w:rsid w:val="0085793C"/>
    <w:rsid w:val="00876D05"/>
    <w:rsid w:val="00AE0BA9"/>
    <w:rsid w:val="00C56121"/>
    <w:rsid w:val="00E94A21"/>
    <w:rsid w:val="00FA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3CF867"/>
  <w15:chartTrackingRefBased/>
  <w15:docId w15:val="{9328ED26-CC15-4E1A-B75A-D8EA56D7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0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0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0B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0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0B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0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0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0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0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0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0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0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0BA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0BA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0B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0B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0B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0B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0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0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0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0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0B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0B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0BA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0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0BA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0BA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A09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0911"/>
  </w:style>
  <w:style w:type="paragraph" w:styleId="Piedepgina">
    <w:name w:val="footer"/>
    <w:basedOn w:val="Normal"/>
    <w:link w:val="PiedepginaCar"/>
    <w:uiPriority w:val="99"/>
    <w:unhideWhenUsed/>
    <w:rsid w:val="00FA09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0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6AF0A-3D85-47FF-AA8C-8F5A1700A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lucioalfonsin@gmail.com</dc:creator>
  <cp:keywords/>
  <dc:description/>
  <cp:lastModifiedBy>SIMM</cp:lastModifiedBy>
  <cp:revision>2</cp:revision>
  <dcterms:created xsi:type="dcterms:W3CDTF">2026-09-21T13:03:00Z</dcterms:created>
  <dcterms:modified xsi:type="dcterms:W3CDTF">2026-09-21T13:03:00Z</dcterms:modified>
</cp:coreProperties>
</file>