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9DD9" w14:textId="77777777" w:rsidR="00956564" w:rsidRDefault="00956564" w:rsidP="00956564"/>
    <w:p w14:paraId="691E38C4" w14:textId="77777777" w:rsidR="00956564" w:rsidRDefault="00956564" w:rsidP="00956564">
      <w:pPr>
        <w:jc w:val="center"/>
        <w:rPr>
          <w:rFonts w:ascii="Footlight MT Light" w:hAnsi="Footlight MT Light"/>
          <w:color w:val="000000"/>
        </w:rPr>
      </w:pPr>
      <w:r>
        <w:rPr>
          <w:rFonts w:ascii="Footlight MT Light" w:hAnsi="Footlight MT Light"/>
          <w:noProof/>
          <w:color w:val="000000"/>
          <w:lang w:val="en-US" w:eastAsia="en-US"/>
        </w:rPr>
        <w:drawing>
          <wp:inline distT="0" distB="0" distL="0" distR="0" wp14:anchorId="3ADDF8EC" wp14:editId="70A34575">
            <wp:extent cx="695325" cy="600075"/>
            <wp:effectExtent l="0" t="0" r="9525" b="9525"/>
            <wp:docPr id="1" name="Imagen 1" descr="Escudo Chascom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udo Chascomú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4941D" w14:textId="77777777" w:rsidR="00956564" w:rsidRDefault="00956564" w:rsidP="00956564">
      <w:pPr>
        <w:keepNext/>
        <w:jc w:val="center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Honorable Concejo Deliberante</w:t>
      </w:r>
    </w:p>
    <w:p w14:paraId="5E62FF5D" w14:textId="77777777" w:rsidR="00956564" w:rsidRDefault="00600714" w:rsidP="00956564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Mitre 38</w:t>
      </w:r>
      <w:r w:rsidR="00956564">
        <w:rPr>
          <w:b/>
          <w:bCs/>
          <w:color w:val="000000"/>
          <w:sz w:val="22"/>
          <w:szCs w:val="22"/>
        </w:rPr>
        <w:t xml:space="preserve">    -    Chascomús</w:t>
      </w:r>
    </w:p>
    <w:p w14:paraId="16EB8308" w14:textId="77777777" w:rsidR="00C156AA" w:rsidRDefault="00C156AA" w:rsidP="00956564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Bloque UXCH / UXCH-FUERZA PATRIA</w:t>
      </w:r>
    </w:p>
    <w:p w14:paraId="640E8120" w14:textId="77777777" w:rsidR="00956564" w:rsidRDefault="005831F5" w:rsidP="00956564">
      <w:pPr>
        <w:jc w:val="center"/>
        <w:rPr>
          <w:b/>
          <w:sz w:val="24"/>
          <w:szCs w:val="24"/>
          <w:lang w:val="es-ES_tradnl" w:eastAsia="en-US"/>
        </w:rPr>
      </w:pPr>
      <w:r>
        <w:rPr>
          <w:b/>
          <w:bCs/>
          <w:color w:val="000000"/>
          <w:sz w:val="22"/>
          <w:szCs w:val="22"/>
        </w:rPr>
        <w:t xml:space="preserve"> </w:t>
      </w:r>
      <w:r w:rsidR="00956564">
        <w:rPr>
          <w:b/>
          <w:bCs/>
          <w:color w:val="000000"/>
          <w:sz w:val="22"/>
          <w:szCs w:val="22"/>
        </w:rPr>
        <w:t>“</w:t>
      </w:r>
      <w:r w:rsidR="00956564">
        <w:rPr>
          <w:rFonts w:eastAsia="Calibri"/>
          <w:b/>
          <w:sz w:val="22"/>
          <w:szCs w:val="22"/>
          <w:lang w:val="es-ES" w:eastAsia="en-US"/>
        </w:rPr>
        <w:t>2026: Año del 200° Aniversario de la Escuela Primaria N° 1 “Bernardino Rivadavia”</w:t>
      </w:r>
    </w:p>
    <w:p w14:paraId="1B7CA3CF" w14:textId="77777777" w:rsidR="006919E3" w:rsidRDefault="006919E3" w:rsidP="00956564">
      <w:pPr>
        <w:rPr>
          <w:lang w:val="es-ES_tradnl"/>
        </w:rPr>
      </w:pPr>
    </w:p>
    <w:p w14:paraId="17A5075B" w14:textId="77777777" w:rsidR="00094D09" w:rsidRDefault="00094D09" w:rsidP="00956564">
      <w:pPr>
        <w:rPr>
          <w:lang w:val="es-ES_tradnl"/>
        </w:rPr>
      </w:pPr>
    </w:p>
    <w:p w14:paraId="3117E8A7" w14:textId="77777777" w:rsidR="00094D09" w:rsidRDefault="00094D09" w:rsidP="00956564">
      <w:pPr>
        <w:rPr>
          <w:lang w:val="es-ES_tradnl"/>
        </w:rPr>
      </w:pPr>
    </w:p>
    <w:p w14:paraId="7D452A27" w14:textId="6B4AE8EB" w:rsidR="00094D09" w:rsidRPr="00B16220" w:rsidRDefault="00A209DF" w:rsidP="00A209DF">
      <w:pPr>
        <w:jc w:val="right"/>
        <w:rPr>
          <w:rFonts w:asciiTheme="minorHAnsi" w:hAnsiTheme="minorHAnsi" w:cstheme="minorHAnsi"/>
          <w:sz w:val="22"/>
          <w:szCs w:val="22"/>
          <w:lang w:val="es-ES_tradnl"/>
        </w:rPr>
      </w:pPr>
      <w:r w:rsidRPr="00B16220">
        <w:rPr>
          <w:rFonts w:asciiTheme="minorHAnsi" w:hAnsiTheme="minorHAnsi" w:cstheme="minorHAnsi"/>
          <w:sz w:val="22"/>
          <w:szCs w:val="22"/>
          <w:lang w:val="es-ES_tradnl"/>
        </w:rPr>
        <w:t xml:space="preserve">Chascomús </w:t>
      </w:r>
      <w:r w:rsidR="007E2E12">
        <w:rPr>
          <w:rFonts w:asciiTheme="minorHAnsi" w:hAnsiTheme="minorHAnsi" w:cstheme="minorHAnsi"/>
          <w:sz w:val="22"/>
          <w:szCs w:val="22"/>
          <w:lang w:val="es-ES_tradnl"/>
        </w:rPr>
        <w:t>22</w:t>
      </w:r>
      <w:r w:rsidR="00A200A6">
        <w:rPr>
          <w:rFonts w:asciiTheme="minorHAnsi" w:hAnsiTheme="minorHAnsi" w:cstheme="minorHAnsi"/>
          <w:sz w:val="22"/>
          <w:szCs w:val="22"/>
          <w:lang w:val="es-ES_tradnl"/>
        </w:rPr>
        <w:t xml:space="preserve"> de </w:t>
      </w:r>
      <w:r w:rsidR="00070E79">
        <w:rPr>
          <w:rFonts w:asciiTheme="minorHAnsi" w:hAnsiTheme="minorHAnsi" w:cstheme="minorHAnsi"/>
          <w:sz w:val="22"/>
          <w:szCs w:val="22"/>
          <w:lang w:val="es-ES_tradnl"/>
        </w:rPr>
        <w:t>septiembre</w:t>
      </w:r>
      <w:r w:rsidRPr="00B16220">
        <w:rPr>
          <w:rFonts w:asciiTheme="minorHAnsi" w:hAnsiTheme="minorHAnsi" w:cstheme="minorHAnsi"/>
          <w:sz w:val="22"/>
          <w:szCs w:val="22"/>
          <w:lang w:val="es-ES_tradnl"/>
        </w:rPr>
        <w:t xml:space="preserve"> 2026.</w:t>
      </w:r>
    </w:p>
    <w:p w14:paraId="616F120D" w14:textId="77777777" w:rsidR="00094D09" w:rsidRPr="00B16220" w:rsidRDefault="00094D09" w:rsidP="00956564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D146E89" w14:textId="77777777" w:rsidR="00094D09" w:rsidRPr="00070E79" w:rsidRDefault="00094D09" w:rsidP="00956564">
      <w:pPr>
        <w:rPr>
          <w:rFonts w:ascii="Arial" w:hAnsi="Arial" w:cs="Arial"/>
          <w:sz w:val="24"/>
          <w:szCs w:val="24"/>
          <w:lang w:val="es-ES_tradnl"/>
        </w:rPr>
      </w:pPr>
    </w:p>
    <w:p w14:paraId="13E17A9A" w14:textId="77777777" w:rsidR="00094D09" w:rsidRPr="00070E79" w:rsidRDefault="00094D09" w:rsidP="00094D09">
      <w:pPr>
        <w:rPr>
          <w:rFonts w:ascii="Arial" w:hAnsi="Arial" w:cs="Arial"/>
          <w:b/>
          <w:sz w:val="24"/>
          <w:szCs w:val="24"/>
          <w:lang w:val="es-ES_tradnl"/>
        </w:rPr>
      </w:pPr>
      <w:r w:rsidRPr="00070E79">
        <w:rPr>
          <w:rFonts w:ascii="Arial" w:hAnsi="Arial" w:cs="Arial"/>
          <w:b/>
          <w:sz w:val="24"/>
          <w:szCs w:val="24"/>
          <w:lang w:val="es-ES_tradnl"/>
        </w:rPr>
        <w:t xml:space="preserve">Sr. </w:t>
      </w:r>
      <w:proofErr w:type="gramStart"/>
      <w:r w:rsidRPr="00070E79">
        <w:rPr>
          <w:rFonts w:ascii="Arial" w:hAnsi="Arial" w:cs="Arial"/>
          <w:b/>
          <w:sz w:val="24"/>
          <w:szCs w:val="24"/>
          <w:lang w:val="es-ES_tradnl"/>
        </w:rPr>
        <w:t>Presidente</w:t>
      </w:r>
      <w:proofErr w:type="gramEnd"/>
      <w:r w:rsidRPr="00070E79">
        <w:rPr>
          <w:rFonts w:ascii="Arial" w:hAnsi="Arial" w:cs="Arial"/>
          <w:b/>
          <w:sz w:val="24"/>
          <w:szCs w:val="24"/>
          <w:lang w:val="es-ES_tradnl"/>
        </w:rPr>
        <w:t xml:space="preserve"> del</w:t>
      </w:r>
    </w:p>
    <w:p w14:paraId="4C293119" w14:textId="77777777" w:rsidR="00094D09" w:rsidRPr="00070E79" w:rsidRDefault="00094D09" w:rsidP="00094D09">
      <w:pPr>
        <w:rPr>
          <w:rFonts w:ascii="Arial" w:hAnsi="Arial" w:cs="Arial"/>
          <w:b/>
          <w:sz w:val="24"/>
          <w:szCs w:val="24"/>
          <w:lang w:val="es-ES_tradnl"/>
        </w:rPr>
      </w:pPr>
      <w:r w:rsidRPr="00070E79">
        <w:rPr>
          <w:rFonts w:ascii="Arial" w:hAnsi="Arial" w:cs="Arial"/>
          <w:b/>
          <w:sz w:val="24"/>
          <w:szCs w:val="24"/>
          <w:lang w:val="es-ES_tradnl"/>
        </w:rPr>
        <w:t>Honorable Concejo Deliberante</w:t>
      </w:r>
    </w:p>
    <w:p w14:paraId="634D6D0A" w14:textId="77777777" w:rsidR="00094D09" w:rsidRPr="00070E79" w:rsidRDefault="00094D09" w:rsidP="00094D09">
      <w:pPr>
        <w:rPr>
          <w:rFonts w:ascii="Arial" w:hAnsi="Arial" w:cs="Arial"/>
          <w:b/>
          <w:sz w:val="24"/>
          <w:szCs w:val="24"/>
          <w:lang w:val="en-US"/>
        </w:rPr>
      </w:pPr>
      <w:r w:rsidRPr="00070E79">
        <w:rPr>
          <w:rFonts w:ascii="Arial" w:hAnsi="Arial" w:cs="Arial"/>
          <w:b/>
          <w:sz w:val="24"/>
          <w:szCs w:val="24"/>
          <w:lang w:val="en-US"/>
        </w:rPr>
        <w:t>Sr. Oscar Freddy Toledo</w:t>
      </w:r>
    </w:p>
    <w:p w14:paraId="2C5CF41F" w14:textId="77777777" w:rsidR="00094D09" w:rsidRPr="00070E79" w:rsidRDefault="00094D09" w:rsidP="00094D09">
      <w:pPr>
        <w:rPr>
          <w:rFonts w:ascii="Arial" w:hAnsi="Arial" w:cs="Arial"/>
          <w:b/>
          <w:sz w:val="24"/>
          <w:szCs w:val="24"/>
          <w:lang w:val="en-US"/>
        </w:rPr>
      </w:pPr>
      <w:r w:rsidRPr="00070E79">
        <w:rPr>
          <w:rFonts w:ascii="Arial" w:hAnsi="Arial" w:cs="Arial"/>
          <w:b/>
          <w:sz w:val="24"/>
          <w:szCs w:val="24"/>
          <w:lang w:val="en-US"/>
        </w:rPr>
        <w:t>S/D</w:t>
      </w:r>
    </w:p>
    <w:p w14:paraId="050E1ACA" w14:textId="77777777" w:rsidR="0079078B" w:rsidRPr="00070E79" w:rsidRDefault="0079078B" w:rsidP="00094D09">
      <w:pPr>
        <w:rPr>
          <w:rFonts w:ascii="Arial" w:hAnsi="Arial" w:cs="Arial"/>
          <w:b/>
          <w:sz w:val="24"/>
          <w:szCs w:val="24"/>
          <w:lang w:val="en-US"/>
        </w:rPr>
      </w:pPr>
    </w:p>
    <w:p w14:paraId="09265C7A" w14:textId="77777777" w:rsidR="0079078B" w:rsidRPr="00070E79" w:rsidRDefault="0079078B" w:rsidP="0079078B">
      <w:pPr>
        <w:rPr>
          <w:rFonts w:ascii="Arial" w:hAnsi="Arial" w:cs="Arial"/>
          <w:sz w:val="24"/>
          <w:szCs w:val="24"/>
          <w:lang w:val="es-ES_tradnl"/>
        </w:rPr>
      </w:pPr>
      <w:r w:rsidRPr="00070E79">
        <w:rPr>
          <w:rFonts w:ascii="Arial" w:hAnsi="Arial" w:cs="Arial"/>
          <w:sz w:val="24"/>
          <w:szCs w:val="24"/>
          <w:lang w:val="es-ES_tradnl"/>
        </w:rPr>
        <w:t>De nuestra mayor consideración:</w:t>
      </w:r>
    </w:p>
    <w:p w14:paraId="1FB6646D" w14:textId="77777777" w:rsidR="0079078B" w:rsidRPr="00070E79" w:rsidRDefault="0079078B" w:rsidP="0079078B">
      <w:pPr>
        <w:rPr>
          <w:rFonts w:ascii="Arial" w:hAnsi="Arial" w:cs="Arial"/>
          <w:sz w:val="24"/>
          <w:szCs w:val="24"/>
          <w:lang w:val="es-ES_tradnl"/>
        </w:rPr>
      </w:pPr>
      <w:r w:rsidRPr="00070E79">
        <w:rPr>
          <w:rFonts w:ascii="Arial" w:hAnsi="Arial" w:cs="Arial"/>
          <w:sz w:val="24"/>
          <w:szCs w:val="24"/>
          <w:lang w:val="es-ES_tradnl"/>
        </w:rPr>
        <w:t xml:space="preserve">                                                     Remitimos copia del presente proyecto para ser incluida en el orden del </w:t>
      </w:r>
      <w:r w:rsidR="00A200A6" w:rsidRPr="00070E79">
        <w:rPr>
          <w:rFonts w:ascii="Arial" w:hAnsi="Arial" w:cs="Arial"/>
          <w:sz w:val="24"/>
          <w:szCs w:val="24"/>
          <w:lang w:val="es-ES_tradnl"/>
        </w:rPr>
        <w:t>día</w:t>
      </w:r>
      <w:r w:rsidRPr="00070E79">
        <w:rPr>
          <w:rFonts w:ascii="Arial" w:hAnsi="Arial" w:cs="Arial"/>
          <w:sz w:val="24"/>
          <w:szCs w:val="24"/>
          <w:lang w:val="es-ES_tradnl"/>
        </w:rPr>
        <w:t xml:space="preserve"> de la próxima </w:t>
      </w:r>
      <w:r w:rsidR="00A200A6" w:rsidRPr="00070E79">
        <w:rPr>
          <w:rFonts w:ascii="Arial" w:hAnsi="Arial" w:cs="Arial"/>
          <w:sz w:val="24"/>
          <w:szCs w:val="24"/>
          <w:lang w:val="es-ES_tradnl"/>
        </w:rPr>
        <w:t>sesión</w:t>
      </w:r>
    </w:p>
    <w:p w14:paraId="3337749A" w14:textId="77777777" w:rsidR="0079078B" w:rsidRPr="00070E79" w:rsidRDefault="0079078B" w:rsidP="0079078B">
      <w:pPr>
        <w:rPr>
          <w:rFonts w:ascii="Arial" w:hAnsi="Arial" w:cs="Arial"/>
          <w:sz w:val="24"/>
          <w:szCs w:val="24"/>
          <w:lang w:val="es-ES_tradnl"/>
        </w:rPr>
      </w:pPr>
      <w:r w:rsidRPr="00070E79">
        <w:rPr>
          <w:rFonts w:ascii="Arial" w:hAnsi="Arial" w:cs="Arial"/>
          <w:sz w:val="24"/>
          <w:szCs w:val="24"/>
          <w:lang w:val="es-ES_tradnl"/>
        </w:rPr>
        <w:t xml:space="preserve">                                                        </w:t>
      </w:r>
    </w:p>
    <w:p w14:paraId="71810AF7" w14:textId="77777777" w:rsidR="0079078B" w:rsidRPr="00070E79" w:rsidRDefault="0079078B" w:rsidP="00094D09">
      <w:pPr>
        <w:rPr>
          <w:rFonts w:ascii="Arial" w:hAnsi="Arial" w:cs="Arial"/>
          <w:b/>
          <w:sz w:val="24"/>
          <w:szCs w:val="24"/>
          <w:lang w:val="es-ES_tradnl"/>
        </w:rPr>
      </w:pPr>
    </w:p>
    <w:p w14:paraId="013FF0F3" w14:textId="4EF82FD2" w:rsidR="0088727A" w:rsidRPr="00070E79" w:rsidRDefault="00D061E5" w:rsidP="0088727A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070E79">
        <w:rPr>
          <w:rFonts w:ascii="Arial" w:hAnsi="Arial" w:cs="Arial"/>
          <w:b/>
          <w:sz w:val="24"/>
          <w:szCs w:val="24"/>
        </w:rPr>
        <w:t xml:space="preserve">TITULO: </w:t>
      </w:r>
      <w:r w:rsidR="0088727A" w:rsidRPr="00070E79">
        <w:rPr>
          <w:rFonts w:ascii="Arial" w:hAnsi="Arial" w:cs="Arial"/>
          <w:b/>
          <w:bCs/>
          <w:color w:val="000000"/>
          <w:sz w:val="24"/>
          <w:szCs w:val="24"/>
        </w:rPr>
        <w:t>PROYECTO DE RESOLUCIÓN REPUDIO AL RECORTE EN DISCAPACIDAD EN EL PRESUPUESTO 2027</w:t>
      </w:r>
    </w:p>
    <w:p w14:paraId="3D3C44B7" w14:textId="0D0B57A6" w:rsidR="00D061E5" w:rsidRPr="00070E79" w:rsidRDefault="00D061E5" w:rsidP="00D061E5">
      <w:pP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C557047" w14:textId="33D6711D" w:rsidR="0088727A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VISTO:</w:t>
      </w:r>
      <w:r w:rsidRPr="00070E79">
        <w:rPr>
          <w:rFonts w:ascii="Arial" w:hAnsi="Arial" w:cs="Arial"/>
          <w:color w:val="000000"/>
          <w:sz w:val="24"/>
          <w:szCs w:val="24"/>
        </w:rPr>
        <w:br/>
        <w:t xml:space="preserve">La presentación ante el Congreso de la Nación del proyecto de Ley de Presupuesto General de la Administración Nacional para el Ejercicio Fiscal 2027 por parte del Poder Ejecutivo Nacional; y  </w:t>
      </w:r>
    </w:p>
    <w:p w14:paraId="44BE352F" w14:textId="77777777" w:rsidR="00070E79" w:rsidRPr="00070E79" w:rsidRDefault="00070E79" w:rsidP="0088727A">
      <w:pPr>
        <w:rPr>
          <w:rFonts w:ascii="Arial" w:hAnsi="Arial" w:cs="Arial"/>
          <w:color w:val="000000"/>
          <w:sz w:val="24"/>
          <w:szCs w:val="24"/>
        </w:rPr>
      </w:pPr>
    </w:p>
    <w:p w14:paraId="24C147B6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CONSIDERANDO:</w:t>
      </w:r>
    </w:p>
    <w:p w14:paraId="25E8C498" w14:textId="61B341E3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color w:val="000000"/>
          <w:sz w:val="24"/>
          <w:szCs w:val="24"/>
        </w:rPr>
        <w:t xml:space="preserve">Que el proyecto introduce modificaciones que afectan el Sistema de Prestaciones Básicas (Ley </w:t>
      </w:r>
      <w:r w:rsidR="00070E79" w:rsidRPr="00070E79">
        <w:rPr>
          <w:rFonts w:ascii="Arial" w:hAnsi="Arial" w:cs="Arial"/>
          <w:color w:val="000000"/>
          <w:sz w:val="24"/>
          <w:szCs w:val="24"/>
        </w:rPr>
        <w:t>N°</w:t>
      </w:r>
      <w:r w:rsidRPr="00070E79">
        <w:rPr>
          <w:rFonts w:ascii="Arial" w:hAnsi="Arial" w:cs="Arial"/>
          <w:color w:val="000000"/>
          <w:sz w:val="24"/>
          <w:szCs w:val="24"/>
        </w:rPr>
        <w:t xml:space="preserve"> 24.901) y la Ley de Emergencia en Discapacidad (Ley </w:t>
      </w:r>
      <w:r w:rsidR="00070E79" w:rsidRPr="00070E79">
        <w:rPr>
          <w:rFonts w:ascii="Arial" w:hAnsi="Arial" w:cs="Arial"/>
          <w:color w:val="000000"/>
          <w:sz w:val="24"/>
          <w:szCs w:val="24"/>
        </w:rPr>
        <w:t>N°</w:t>
      </w:r>
      <w:r w:rsidRPr="00070E79">
        <w:rPr>
          <w:rFonts w:ascii="Arial" w:hAnsi="Arial" w:cs="Arial"/>
          <w:color w:val="000000"/>
          <w:sz w:val="24"/>
          <w:szCs w:val="24"/>
        </w:rPr>
        <w:t xml:space="preserve"> 27.793). </w:t>
      </w:r>
    </w:p>
    <w:p w14:paraId="6DCACCE3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color w:val="000000"/>
          <w:sz w:val="24"/>
          <w:szCs w:val="24"/>
        </w:rPr>
        <w:t xml:space="preserve">Que se elimina el arancel único nacional y la actualización automática por inflación, descentralizando los valores y afectando el financiamiento de los servicios. </w:t>
      </w:r>
    </w:p>
    <w:p w14:paraId="18232038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color w:val="000000"/>
          <w:sz w:val="24"/>
          <w:szCs w:val="24"/>
        </w:rPr>
        <w:t xml:space="preserve">Que se restituye el criterio de "invalidez laboral", eliminando la compatibilidad entre pensiones no contributivas y empleo formal, además de derogarse coberturas médicas obligatorias. </w:t>
      </w:r>
    </w:p>
    <w:p w14:paraId="1697D2A6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color w:val="000000"/>
          <w:sz w:val="24"/>
          <w:szCs w:val="24"/>
        </w:rPr>
        <w:t xml:space="preserve">Que el ajuste real en el área vulnera los principios de no regresividad y los compromisos constitucionales de la Argentina.  </w:t>
      </w:r>
    </w:p>
    <w:p w14:paraId="3070101B" w14:textId="77777777" w:rsidR="00094D09" w:rsidRPr="00070E79" w:rsidRDefault="00094D09" w:rsidP="00094D09">
      <w:pPr>
        <w:rPr>
          <w:rFonts w:ascii="Arial" w:hAnsi="Arial" w:cs="Arial"/>
          <w:b/>
          <w:sz w:val="24"/>
          <w:szCs w:val="24"/>
        </w:rPr>
      </w:pPr>
    </w:p>
    <w:p w14:paraId="5626AF0E" w14:textId="77777777" w:rsidR="0079078B" w:rsidRPr="00070E79" w:rsidRDefault="0079078B" w:rsidP="00A200A6">
      <w:pPr>
        <w:ind w:left="0"/>
        <w:rPr>
          <w:rFonts w:ascii="Arial" w:hAnsi="Arial" w:cs="Arial"/>
          <w:sz w:val="24"/>
          <w:szCs w:val="24"/>
        </w:rPr>
      </w:pPr>
    </w:p>
    <w:p w14:paraId="25167E5C" w14:textId="77777777" w:rsidR="004E3386" w:rsidRPr="00070E79" w:rsidRDefault="004E3386" w:rsidP="0079078B">
      <w:pPr>
        <w:jc w:val="center"/>
        <w:rPr>
          <w:rFonts w:ascii="Arial" w:hAnsi="Arial" w:cs="Arial"/>
          <w:b/>
          <w:i/>
          <w:color w:val="000000"/>
          <w:sz w:val="24"/>
          <w:szCs w:val="24"/>
        </w:rPr>
      </w:pPr>
      <w:r w:rsidRPr="00070E79">
        <w:rPr>
          <w:rFonts w:ascii="Arial" w:hAnsi="Arial" w:cs="Arial"/>
          <w:b/>
          <w:i/>
          <w:color w:val="000000"/>
          <w:sz w:val="24"/>
          <w:szCs w:val="24"/>
        </w:rPr>
        <w:lastRenderedPageBreak/>
        <w:t>Por todo lo expuesto, el bloque UXCH UP, UXCH FP, proponen para su tratamiento y sanción el siguiente:</w:t>
      </w:r>
    </w:p>
    <w:p w14:paraId="6AFA53D4" w14:textId="77777777" w:rsidR="00D061E5" w:rsidRPr="00070E79" w:rsidRDefault="00D061E5" w:rsidP="0079078B">
      <w:pPr>
        <w:jc w:val="center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74F8B8F3" w14:textId="128C2061" w:rsidR="0088727A" w:rsidRDefault="00D061E5" w:rsidP="00070E79">
      <w:pPr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070E79">
        <w:rPr>
          <w:rFonts w:ascii="Arial" w:hAnsi="Arial" w:cs="Arial"/>
          <w:b/>
          <w:color w:val="000000"/>
          <w:sz w:val="24"/>
          <w:szCs w:val="24"/>
          <w:u w:val="single"/>
        </w:rPr>
        <w:t>PROYECTO DE RESOLUCIÓN</w:t>
      </w:r>
      <w:r w:rsidR="00070E79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24C2E914" w14:textId="77777777" w:rsidR="00070E79" w:rsidRPr="00070E79" w:rsidRDefault="00070E79" w:rsidP="00070E79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68AD4C33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ARTÍCULO 1°:</w:t>
      </w:r>
      <w:r w:rsidRPr="00070E79">
        <w:rPr>
          <w:rFonts w:ascii="Arial" w:hAnsi="Arial" w:cs="Arial"/>
          <w:color w:val="000000"/>
          <w:sz w:val="24"/>
          <w:szCs w:val="24"/>
        </w:rPr>
        <w:t xml:space="preserve"> Expresar el repudio del Honorable Concejo Deliberante de Chascomús ante el recorte presupuestario en discapacidad propuesto para el Ejercicio 2027. </w:t>
      </w:r>
    </w:p>
    <w:p w14:paraId="5B512DB2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ARTÍCULO 2°:</w:t>
      </w:r>
      <w:r w:rsidRPr="00070E79">
        <w:rPr>
          <w:rFonts w:ascii="Arial" w:hAnsi="Arial" w:cs="Arial"/>
          <w:color w:val="000000"/>
          <w:sz w:val="24"/>
          <w:szCs w:val="24"/>
        </w:rPr>
        <w:t> Manifestar preocupación por la eliminación del nomenclador único y la restitución de incompatibilidades laborales.]</w:t>
      </w:r>
    </w:p>
    <w:p w14:paraId="5452F874" w14:textId="62B23384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ARTÍCULO 3°:</w:t>
      </w:r>
      <w:r w:rsidRPr="00070E79">
        <w:rPr>
          <w:rFonts w:ascii="Arial" w:hAnsi="Arial" w:cs="Arial"/>
          <w:color w:val="000000"/>
          <w:sz w:val="24"/>
          <w:szCs w:val="24"/>
        </w:rPr>
        <w:t xml:space="preserve"> Solicitar a los legisladores nacionales por la Provincia de Buenos Aires que rechacen estas modificaciones y garanticen la prórroga de la Ley </w:t>
      </w:r>
      <w:r w:rsidR="00070E79" w:rsidRPr="00070E79">
        <w:rPr>
          <w:rFonts w:ascii="Arial" w:hAnsi="Arial" w:cs="Arial"/>
          <w:color w:val="000000"/>
          <w:sz w:val="24"/>
          <w:szCs w:val="24"/>
        </w:rPr>
        <w:t>N°</w:t>
      </w:r>
      <w:r w:rsidRPr="00070E79">
        <w:rPr>
          <w:rFonts w:ascii="Arial" w:hAnsi="Arial" w:cs="Arial"/>
          <w:color w:val="000000"/>
          <w:sz w:val="24"/>
          <w:szCs w:val="24"/>
        </w:rPr>
        <w:t xml:space="preserve"> 27.793. </w:t>
      </w:r>
    </w:p>
    <w:p w14:paraId="0E125E79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ARTÍCULO 4°:</w:t>
      </w:r>
      <w:r w:rsidRPr="00070E79">
        <w:rPr>
          <w:rFonts w:ascii="Arial" w:hAnsi="Arial" w:cs="Arial"/>
          <w:color w:val="000000"/>
          <w:sz w:val="24"/>
          <w:szCs w:val="24"/>
        </w:rPr>
        <w:t> Enviar copia a organismos nacionales, provinciales e instituciones locales. </w:t>
      </w:r>
    </w:p>
    <w:p w14:paraId="71BF03BF" w14:textId="77777777" w:rsidR="0088727A" w:rsidRPr="00070E79" w:rsidRDefault="0088727A" w:rsidP="0088727A">
      <w:pPr>
        <w:rPr>
          <w:rFonts w:ascii="Arial" w:hAnsi="Arial" w:cs="Arial"/>
          <w:color w:val="000000"/>
          <w:sz w:val="24"/>
          <w:szCs w:val="24"/>
        </w:rPr>
      </w:pPr>
      <w:r w:rsidRPr="00070E79">
        <w:rPr>
          <w:rFonts w:ascii="Arial" w:hAnsi="Arial" w:cs="Arial"/>
          <w:b/>
          <w:bCs/>
          <w:color w:val="000000"/>
          <w:sz w:val="24"/>
          <w:szCs w:val="24"/>
        </w:rPr>
        <w:t>ARTÍCULO 5°:</w:t>
      </w:r>
      <w:r w:rsidRPr="00070E79">
        <w:rPr>
          <w:rFonts w:ascii="Arial" w:hAnsi="Arial" w:cs="Arial"/>
          <w:color w:val="000000"/>
          <w:sz w:val="24"/>
          <w:szCs w:val="24"/>
        </w:rPr>
        <w:t> De forma.</w:t>
      </w:r>
    </w:p>
    <w:p w14:paraId="47FFB4A4" w14:textId="77777777" w:rsidR="0088727A" w:rsidRPr="00070E79" w:rsidRDefault="0088727A" w:rsidP="0088727A">
      <w:pPr>
        <w:rPr>
          <w:rFonts w:ascii="Arial" w:hAnsi="Arial" w:cs="Arial"/>
          <w:sz w:val="24"/>
          <w:szCs w:val="24"/>
        </w:rPr>
      </w:pPr>
    </w:p>
    <w:p w14:paraId="092A67D5" w14:textId="77777777" w:rsidR="0078432B" w:rsidRPr="00BC4ADB" w:rsidRDefault="0078432B" w:rsidP="0078432B">
      <w:pPr>
        <w:jc w:val="right"/>
        <w:rPr>
          <w:rFonts w:ascii="Arial" w:hAnsi="Arial" w:cs="Arial"/>
          <w:sz w:val="22"/>
          <w:szCs w:val="22"/>
          <w:lang w:val="es-ES_tradnl"/>
        </w:rPr>
      </w:pPr>
    </w:p>
    <w:sectPr w:rsidR="0078432B" w:rsidRPr="00BC4ADB" w:rsidSect="0079078B">
      <w:pgSz w:w="12240" w:h="15840"/>
      <w:pgMar w:top="141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altName w:val="Footlight MT Light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074A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0F6A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C3"/>
    <w:rsid w:val="00070E79"/>
    <w:rsid w:val="00094D09"/>
    <w:rsid w:val="002239A5"/>
    <w:rsid w:val="004E3386"/>
    <w:rsid w:val="00534EC3"/>
    <w:rsid w:val="005831F5"/>
    <w:rsid w:val="00600714"/>
    <w:rsid w:val="006919E3"/>
    <w:rsid w:val="006F00B2"/>
    <w:rsid w:val="0078432B"/>
    <w:rsid w:val="0079078B"/>
    <w:rsid w:val="007E2E12"/>
    <w:rsid w:val="0088727A"/>
    <w:rsid w:val="00937C11"/>
    <w:rsid w:val="00956564"/>
    <w:rsid w:val="00956B25"/>
    <w:rsid w:val="00A200A6"/>
    <w:rsid w:val="00A209DF"/>
    <w:rsid w:val="00AA24E1"/>
    <w:rsid w:val="00B16220"/>
    <w:rsid w:val="00BC4ADB"/>
    <w:rsid w:val="00C156AA"/>
    <w:rsid w:val="00C62614"/>
    <w:rsid w:val="00CA0017"/>
    <w:rsid w:val="00D061E5"/>
    <w:rsid w:val="00F86233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B720"/>
  <w15:chartTrackingRefBased/>
  <w15:docId w15:val="{38764268-BC5E-4678-8610-C1426C85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564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622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6220"/>
    <w:rPr>
      <w:rFonts w:ascii="Segoe UI" w:eastAsia="Times New Roman" w:hAnsi="Segoe UI" w:cs="Segoe UI"/>
      <w:sz w:val="18"/>
      <w:szCs w:val="18"/>
      <w:lang w:val="es-A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2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68365-D459-44FB-BDFF-1FE706CF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Elena A. Perez Del Cerro</cp:lastModifiedBy>
  <cp:revision>2</cp:revision>
  <cp:lastPrinted>2026-09-08T14:48:00Z</cp:lastPrinted>
  <dcterms:created xsi:type="dcterms:W3CDTF">2026-09-22T13:30:00Z</dcterms:created>
  <dcterms:modified xsi:type="dcterms:W3CDTF">2026-09-22T13:30:00Z</dcterms:modified>
</cp:coreProperties>
</file>