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231" w:rsidRDefault="00EA7036">
      <w:pPr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Gentium Basic" w:eastAsia="Gentium Basic" w:hAnsi="Gentium Basic" w:cs="Gentium Basic"/>
          <w:noProof/>
          <w:sz w:val="20"/>
          <w:szCs w:val="20"/>
        </w:rPr>
        <w:drawing>
          <wp:inline distT="0" distB="0" distL="0" distR="0">
            <wp:extent cx="695325" cy="600075"/>
            <wp:effectExtent l="0" t="0" r="0" b="0"/>
            <wp:docPr id="1" name="image1.jpg" descr="Escudo Chascomú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Escudo Chascomú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600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97231" w:rsidRDefault="00897231">
      <w:pPr>
        <w:keepNext/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</w:rPr>
      </w:pPr>
    </w:p>
    <w:p w:rsidR="00897231" w:rsidRPr="002E5B88" w:rsidRDefault="00EA7036">
      <w:pPr>
        <w:keepNext/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  <w:lang w:val="es-ES"/>
        </w:rPr>
      </w:pPr>
      <w:r w:rsidRPr="002E5B88">
        <w:rPr>
          <w:rFonts w:ascii="Times New Roman" w:eastAsia="Times New Roman" w:hAnsi="Times New Roman" w:cs="Times New Roman"/>
          <w:b/>
          <w:lang w:val="es-ES"/>
        </w:rPr>
        <w:t>Honorable Concejo Deliberante</w:t>
      </w:r>
    </w:p>
    <w:p w:rsidR="00897231" w:rsidRPr="002E5B88" w:rsidRDefault="00EA7036">
      <w:pPr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  <w:lang w:val="es-ES"/>
        </w:rPr>
      </w:pPr>
      <w:r w:rsidRPr="002E5B88">
        <w:rPr>
          <w:rFonts w:ascii="Times New Roman" w:eastAsia="Times New Roman" w:hAnsi="Times New Roman" w:cs="Times New Roman"/>
          <w:b/>
          <w:lang w:val="es-ES"/>
        </w:rPr>
        <w:t>Sarmiento 56    -    Chascomús</w:t>
      </w:r>
    </w:p>
    <w:p w:rsidR="00897231" w:rsidRPr="002E5B88" w:rsidRDefault="00EA7036">
      <w:pPr>
        <w:spacing w:line="240" w:lineRule="auto"/>
        <w:ind w:left="170"/>
        <w:rPr>
          <w:rFonts w:ascii="Times New Roman" w:eastAsia="Times New Roman" w:hAnsi="Times New Roman" w:cs="Times New Roman"/>
          <w:b/>
          <w:lang w:val="es-ES"/>
        </w:rPr>
      </w:pPr>
      <w:r w:rsidRPr="002E5B88">
        <w:rPr>
          <w:rFonts w:ascii="Times New Roman" w:eastAsia="Times New Roman" w:hAnsi="Times New Roman" w:cs="Times New Roman"/>
          <w:b/>
          <w:lang w:val="es-ES"/>
        </w:rPr>
        <w:t xml:space="preserve">                    Bloque Unión por la Patria -UXCH-/PJ/UXCH/UXCH-FDT</w:t>
      </w:r>
    </w:p>
    <w:p w:rsidR="002E5B88" w:rsidRPr="002E5B88" w:rsidRDefault="00EA7036" w:rsidP="002E5B88">
      <w:pPr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  <w:lang w:val="es-ES"/>
        </w:rPr>
      </w:pPr>
      <w:r w:rsidRPr="002E5B88">
        <w:rPr>
          <w:rFonts w:ascii="Times New Roman" w:eastAsia="Times New Roman" w:hAnsi="Times New Roman" w:cs="Times New Roman"/>
          <w:b/>
          <w:lang w:val="es-ES"/>
        </w:rPr>
        <w:t>“2025:</w:t>
      </w:r>
      <w:r w:rsidR="002E5B88" w:rsidRPr="002E5B88">
        <w:rPr>
          <w:lang w:val="es-ES"/>
        </w:rPr>
        <w:t xml:space="preserve"> </w:t>
      </w:r>
      <w:r w:rsidR="002E5B88" w:rsidRPr="002E5B88">
        <w:rPr>
          <w:rFonts w:ascii="Times New Roman" w:eastAsia="Times New Roman" w:hAnsi="Times New Roman" w:cs="Times New Roman"/>
          <w:b/>
          <w:lang w:val="es-ES"/>
        </w:rPr>
        <w:t>Año del 40° Aniversario del juicio a las Juntas Militares, hito de nuestra</w:t>
      </w:r>
    </w:p>
    <w:p w:rsidR="00897231" w:rsidRPr="002E5B88" w:rsidRDefault="002E5B88" w:rsidP="002E5B88">
      <w:pPr>
        <w:spacing w:line="240" w:lineRule="auto"/>
        <w:ind w:left="170"/>
        <w:jc w:val="center"/>
        <w:rPr>
          <w:b/>
          <w:lang w:val="es-ES"/>
        </w:rPr>
      </w:pPr>
      <w:r w:rsidRPr="002E5B88">
        <w:rPr>
          <w:rFonts w:ascii="Times New Roman" w:eastAsia="Times New Roman" w:hAnsi="Times New Roman" w:cs="Times New Roman"/>
          <w:b/>
          <w:lang w:val="es-ES"/>
        </w:rPr>
        <w:t>Democracia</w:t>
      </w:r>
      <w:r>
        <w:rPr>
          <w:rFonts w:ascii="Times New Roman" w:eastAsia="Times New Roman" w:hAnsi="Times New Roman" w:cs="Times New Roman"/>
          <w:b/>
          <w:lang w:val="es-ES"/>
        </w:rPr>
        <w:t>”</w:t>
      </w:r>
    </w:p>
    <w:p w:rsidR="00897231" w:rsidRPr="002E5B88" w:rsidRDefault="00897231">
      <w:pPr>
        <w:spacing w:after="160" w:line="259" w:lineRule="auto"/>
        <w:rPr>
          <w:b/>
          <w:lang w:val="es-ES"/>
        </w:rPr>
      </w:pPr>
    </w:p>
    <w:p w:rsidR="00897231" w:rsidRPr="002E5B88" w:rsidRDefault="00897231">
      <w:pPr>
        <w:spacing w:after="160" w:line="259" w:lineRule="auto"/>
        <w:rPr>
          <w:b/>
          <w:lang w:val="es-ES"/>
        </w:rPr>
      </w:pPr>
    </w:p>
    <w:p w:rsidR="00897231" w:rsidRPr="002E5B88" w:rsidRDefault="00897231">
      <w:pPr>
        <w:spacing w:after="160" w:line="259" w:lineRule="auto"/>
        <w:rPr>
          <w:b/>
          <w:lang w:val="es-ES"/>
        </w:rPr>
      </w:pPr>
    </w:p>
    <w:p w:rsidR="00897231" w:rsidRPr="002E5B88" w:rsidRDefault="00EA7036">
      <w:pPr>
        <w:spacing w:line="240" w:lineRule="auto"/>
        <w:ind w:left="170"/>
        <w:jc w:val="center"/>
        <w:rPr>
          <w:lang w:val="es-ES"/>
        </w:rPr>
      </w:pPr>
      <w:bookmarkStart w:id="1" w:name="_ri9t2teix7zq" w:colFirst="0" w:colLast="0"/>
      <w:bookmarkEnd w:id="1"/>
      <w:r w:rsidRPr="002E5B88">
        <w:rPr>
          <w:lang w:val="es-ES"/>
        </w:rPr>
        <w:t xml:space="preserve">                                                                                   </w:t>
      </w:r>
      <w:proofErr w:type="gramStart"/>
      <w:r w:rsidRPr="002E5B88">
        <w:rPr>
          <w:lang w:val="es-ES"/>
        </w:rPr>
        <w:t>Chascomús,  11</w:t>
      </w:r>
      <w:proofErr w:type="gramEnd"/>
      <w:r w:rsidRPr="002E5B88">
        <w:rPr>
          <w:lang w:val="es-ES"/>
        </w:rPr>
        <w:t xml:space="preserve"> de Marzo 2025</w:t>
      </w:r>
    </w:p>
    <w:p w:rsidR="00897231" w:rsidRPr="002E5B88" w:rsidRDefault="00897231">
      <w:pPr>
        <w:spacing w:line="240" w:lineRule="auto"/>
        <w:ind w:left="170"/>
        <w:jc w:val="center"/>
        <w:rPr>
          <w:lang w:val="es-ES"/>
        </w:rPr>
      </w:pPr>
    </w:p>
    <w:p w:rsidR="00897231" w:rsidRPr="002E5B88" w:rsidRDefault="00897231">
      <w:pPr>
        <w:spacing w:after="160" w:line="259" w:lineRule="auto"/>
        <w:rPr>
          <w:b/>
          <w:lang w:val="es-ES"/>
        </w:rPr>
      </w:pPr>
    </w:p>
    <w:p w:rsidR="00897231" w:rsidRPr="002E5B88" w:rsidRDefault="00897231">
      <w:pPr>
        <w:spacing w:after="160" w:line="259" w:lineRule="auto"/>
        <w:rPr>
          <w:b/>
          <w:lang w:val="es-ES"/>
        </w:rPr>
      </w:pPr>
    </w:p>
    <w:p w:rsidR="00897231" w:rsidRPr="002E5B88" w:rsidRDefault="00EA7036">
      <w:pPr>
        <w:spacing w:after="160" w:line="259" w:lineRule="auto"/>
        <w:rPr>
          <w:b/>
          <w:lang w:val="es-ES"/>
        </w:rPr>
      </w:pPr>
      <w:r w:rsidRPr="002E5B88">
        <w:rPr>
          <w:b/>
          <w:lang w:val="es-ES"/>
        </w:rPr>
        <w:t xml:space="preserve">Sr. Presidente del Honorable </w:t>
      </w:r>
    </w:p>
    <w:p w:rsidR="00897231" w:rsidRPr="002E5B88" w:rsidRDefault="00EA7036">
      <w:pPr>
        <w:spacing w:after="160" w:line="259" w:lineRule="auto"/>
        <w:rPr>
          <w:b/>
          <w:lang w:val="es-ES"/>
        </w:rPr>
      </w:pPr>
      <w:r w:rsidRPr="002E5B88">
        <w:rPr>
          <w:b/>
          <w:lang w:val="es-ES"/>
        </w:rPr>
        <w:t>Concejo Deliberante de Chascomús</w:t>
      </w:r>
    </w:p>
    <w:p w:rsidR="00897231" w:rsidRPr="002E5B88" w:rsidRDefault="00EA7036">
      <w:pPr>
        <w:spacing w:after="160" w:line="259" w:lineRule="auto"/>
        <w:rPr>
          <w:b/>
          <w:lang w:val="es-ES"/>
        </w:rPr>
      </w:pPr>
      <w:r w:rsidRPr="002E5B88">
        <w:rPr>
          <w:b/>
          <w:lang w:val="es-ES"/>
        </w:rPr>
        <w:t xml:space="preserve"> Sr. ANDRES SANUCCI</w:t>
      </w:r>
    </w:p>
    <w:p w:rsidR="00897231" w:rsidRPr="002E5B88" w:rsidRDefault="00EA7036">
      <w:pPr>
        <w:spacing w:after="160" w:line="259" w:lineRule="auto"/>
        <w:rPr>
          <w:rFonts w:ascii="Calibri" w:eastAsia="Calibri" w:hAnsi="Calibri" w:cs="Calibri"/>
          <w:b/>
          <w:lang w:val="es-ES"/>
        </w:rPr>
      </w:pPr>
      <w:r w:rsidRPr="002E5B88">
        <w:rPr>
          <w:rFonts w:ascii="Calibri" w:eastAsia="Calibri" w:hAnsi="Calibri" w:cs="Calibri"/>
          <w:b/>
          <w:lang w:val="es-ES"/>
        </w:rPr>
        <w:t>S__________/___________D:</w:t>
      </w:r>
    </w:p>
    <w:p w:rsidR="00897231" w:rsidRPr="002E5B88" w:rsidRDefault="00897231">
      <w:pPr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  <w:lang w:val="es-ES"/>
        </w:rPr>
      </w:pPr>
    </w:p>
    <w:p w:rsidR="00897231" w:rsidRPr="002E5B88" w:rsidRDefault="00897231">
      <w:pPr>
        <w:spacing w:line="240" w:lineRule="auto"/>
        <w:ind w:left="170"/>
        <w:jc w:val="center"/>
        <w:rPr>
          <w:rFonts w:ascii="Times New Roman" w:eastAsia="Times New Roman" w:hAnsi="Times New Roman" w:cs="Times New Roman"/>
          <w:b/>
          <w:lang w:val="es-ES"/>
        </w:rPr>
      </w:pPr>
    </w:p>
    <w:p w:rsidR="00897231" w:rsidRPr="00EA7036" w:rsidRDefault="00EA7036" w:rsidP="00EA7036">
      <w:pPr>
        <w:spacing w:line="240" w:lineRule="auto"/>
        <w:rPr>
          <w:b/>
          <w:color w:val="333333"/>
          <w:sz w:val="24"/>
          <w:szCs w:val="24"/>
          <w:highlight w:val="white"/>
          <w:lang w:val="es-ES"/>
        </w:rPr>
      </w:pPr>
      <w:r w:rsidRPr="00EA7036">
        <w:rPr>
          <w:b/>
          <w:sz w:val="24"/>
          <w:szCs w:val="24"/>
          <w:lang w:val="es-ES"/>
        </w:rPr>
        <w:t xml:space="preserve">TÍTULO: BENEPLÁCITO POR el 10° CONGRESO NACIONAL E </w:t>
      </w:r>
      <w:proofErr w:type="gramStart"/>
      <w:r w:rsidRPr="00EA7036">
        <w:rPr>
          <w:b/>
          <w:sz w:val="24"/>
          <w:szCs w:val="24"/>
          <w:lang w:val="es-ES"/>
        </w:rPr>
        <w:t>INTERNACIONAL  DE</w:t>
      </w:r>
      <w:proofErr w:type="gramEnd"/>
      <w:r w:rsidRPr="00EA7036">
        <w:rPr>
          <w:b/>
          <w:sz w:val="24"/>
          <w:szCs w:val="24"/>
          <w:lang w:val="es-ES"/>
        </w:rPr>
        <w:t xml:space="preserve"> AGROBIOTECNOLOGÍA</w:t>
      </w:r>
    </w:p>
    <w:p w:rsidR="00897231" w:rsidRPr="002E5B88" w:rsidRDefault="00897231">
      <w:pPr>
        <w:spacing w:line="240" w:lineRule="auto"/>
        <w:jc w:val="both"/>
        <w:rPr>
          <w:b/>
          <w:sz w:val="24"/>
          <w:szCs w:val="24"/>
          <w:lang w:val="es-ES"/>
        </w:rPr>
      </w:pPr>
    </w:p>
    <w:p w:rsidR="00EA7036" w:rsidRDefault="00EA7036">
      <w:pPr>
        <w:spacing w:line="240" w:lineRule="auto"/>
        <w:jc w:val="both"/>
        <w:rPr>
          <w:b/>
          <w:sz w:val="24"/>
          <w:szCs w:val="24"/>
          <w:lang w:val="es-ES"/>
        </w:rPr>
      </w:pPr>
    </w:p>
    <w:p w:rsidR="00897231" w:rsidRPr="002E5B88" w:rsidRDefault="00EA7036">
      <w:pPr>
        <w:spacing w:line="240" w:lineRule="auto"/>
        <w:jc w:val="both"/>
        <w:rPr>
          <w:sz w:val="24"/>
          <w:szCs w:val="24"/>
          <w:lang w:val="es-ES"/>
        </w:rPr>
      </w:pPr>
      <w:r w:rsidRPr="002E5B88">
        <w:rPr>
          <w:b/>
          <w:sz w:val="24"/>
          <w:szCs w:val="24"/>
          <w:lang w:val="es-ES"/>
        </w:rPr>
        <w:t xml:space="preserve">VISTO: </w:t>
      </w:r>
      <w:r w:rsidRPr="002E5B88">
        <w:rPr>
          <w:sz w:val="24"/>
          <w:szCs w:val="24"/>
          <w:lang w:val="es-ES"/>
        </w:rPr>
        <w:t>LA REALIZACIÓN DEL 10° CONGRESO NACIONAL E INTERNACIONAL DE AGROBIOTECNOLOGÍA, PROPIEDAD INTELECTUAL Y POLÍTICAS PÚBLICAS EN LA CIUDAD DE CHASCOMÚS</w:t>
      </w:r>
    </w:p>
    <w:p w:rsidR="00897231" w:rsidRPr="002E5B88" w:rsidRDefault="00897231">
      <w:pPr>
        <w:spacing w:line="240" w:lineRule="auto"/>
        <w:jc w:val="both"/>
        <w:rPr>
          <w:b/>
          <w:sz w:val="24"/>
          <w:szCs w:val="24"/>
          <w:lang w:val="es-ES"/>
        </w:rPr>
      </w:pPr>
    </w:p>
    <w:p w:rsidR="00897231" w:rsidRPr="002E5B88" w:rsidRDefault="00EA7036">
      <w:pPr>
        <w:spacing w:line="240" w:lineRule="auto"/>
        <w:jc w:val="both"/>
        <w:rPr>
          <w:b/>
          <w:sz w:val="24"/>
          <w:szCs w:val="24"/>
          <w:lang w:val="es-ES"/>
        </w:rPr>
      </w:pPr>
      <w:r w:rsidRPr="002E5B88">
        <w:rPr>
          <w:b/>
          <w:sz w:val="24"/>
          <w:szCs w:val="24"/>
          <w:lang w:val="es-ES"/>
        </w:rPr>
        <w:t>CONSIDERANDO:</w:t>
      </w:r>
    </w:p>
    <w:p w:rsidR="00897231" w:rsidRPr="002E5B88" w:rsidRDefault="00EA7036" w:rsidP="00EA7036">
      <w:pPr>
        <w:spacing w:before="360" w:after="360" w:line="240" w:lineRule="auto"/>
        <w:ind w:firstLine="720"/>
        <w:jc w:val="both"/>
        <w:rPr>
          <w:color w:val="1E1E1E"/>
          <w:sz w:val="24"/>
          <w:szCs w:val="24"/>
          <w:highlight w:val="white"/>
          <w:lang w:val="es-ES"/>
        </w:rPr>
      </w:pPr>
      <w:r w:rsidRPr="002E5B88">
        <w:rPr>
          <w:color w:val="1E1E1E"/>
          <w:sz w:val="24"/>
          <w:szCs w:val="24"/>
          <w:highlight w:val="white"/>
          <w:lang w:val="es-ES"/>
        </w:rPr>
        <w:t>Que dicho Congreso se realizará en el mes de mayo en Chascomús</w:t>
      </w:r>
    </w:p>
    <w:p w:rsidR="00897231" w:rsidRPr="002E5B88" w:rsidRDefault="00EA7036" w:rsidP="00EA7036">
      <w:pPr>
        <w:spacing w:before="360" w:after="360" w:line="240" w:lineRule="auto"/>
        <w:ind w:firstLine="720"/>
        <w:jc w:val="both"/>
        <w:rPr>
          <w:color w:val="1E1E1E"/>
          <w:sz w:val="24"/>
          <w:szCs w:val="24"/>
          <w:highlight w:val="white"/>
          <w:lang w:val="es-ES"/>
        </w:rPr>
      </w:pPr>
      <w:r w:rsidRPr="002E5B88">
        <w:rPr>
          <w:color w:val="1E1E1E"/>
          <w:sz w:val="24"/>
          <w:szCs w:val="24"/>
          <w:highlight w:val="white"/>
          <w:lang w:val="es-ES"/>
        </w:rPr>
        <w:t>Que el mismo reunirá a especialistas nacionales e internacionales para debatir sobre innovación, propiedad intelectual y políticas públicas en el sector agropecuario;</w:t>
      </w:r>
    </w:p>
    <w:p w:rsidR="00897231" w:rsidRPr="002E5B88" w:rsidRDefault="00EA7036" w:rsidP="00EA7036">
      <w:pPr>
        <w:spacing w:before="360" w:after="360" w:line="240" w:lineRule="auto"/>
        <w:ind w:firstLine="720"/>
        <w:jc w:val="both"/>
        <w:rPr>
          <w:color w:val="1E1E1E"/>
          <w:sz w:val="24"/>
          <w:szCs w:val="24"/>
          <w:highlight w:val="white"/>
          <w:lang w:val="es-ES"/>
        </w:rPr>
      </w:pPr>
      <w:r w:rsidRPr="002E5B88">
        <w:rPr>
          <w:color w:val="1E1E1E"/>
          <w:sz w:val="24"/>
          <w:szCs w:val="24"/>
          <w:highlight w:val="white"/>
          <w:lang w:val="es-ES"/>
        </w:rPr>
        <w:t>Que este congreso contará con la participación de destacados investigadores y académicos, representantes de organismos públicos y privados, y diversos actores del sector agroindustrial y científico-tecnológico;</w:t>
      </w:r>
    </w:p>
    <w:p w:rsidR="00897231" w:rsidRPr="002E5B88" w:rsidRDefault="00EA7036" w:rsidP="00EA7036">
      <w:pPr>
        <w:spacing w:before="360" w:after="360" w:line="240" w:lineRule="auto"/>
        <w:ind w:firstLine="720"/>
        <w:jc w:val="both"/>
        <w:rPr>
          <w:color w:val="1E1E1E"/>
          <w:sz w:val="24"/>
          <w:szCs w:val="24"/>
          <w:highlight w:val="white"/>
          <w:lang w:val="es-ES"/>
        </w:rPr>
      </w:pPr>
      <w:r w:rsidRPr="002E5B88">
        <w:rPr>
          <w:color w:val="1E1E1E"/>
          <w:sz w:val="24"/>
          <w:szCs w:val="24"/>
          <w:highlight w:val="white"/>
          <w:lang w:val="es-ES"/>
        </w:rPr>
        <w:t xml:space="preserve">Que en esta edición se abordarán temas fundamentales como la agrobiotecnología y su vinculación con el sistema de ciencia y tecnología, la investigación en biotecnología vegetal y animal, el impacto de las tecnologías digitales </w:t>
      </w:r>
      <w:r w:rsidRPr="002E5B88">
        <w:rPr>
          <w:color w:val="1E1E1E"/>
          <w:sz w:val="24"/>
          <w:szCs w:val="24"/>
          <w:highlight w:val="white"/>
          <w:lang w:val="es-ES"/>
        </w:rPr>
        <w:lastRenderedPageBreak/>
        <w:t>en el agro, las normativas sobre propiedad intelectual y biotecnología, así como las disputas en torno a la comercialización de granos y la renta agraria;</w:t>
      </w:r>
    </w:p>
    <w:p w:rsidR="00897231" w:rsidRPr="002E5B88" w:rsidRDefault="00EA7036" w:rsidP="00EA7036">
      <w:pPr>
        <w:spacing w:before="360" w:after="360" w:line="240" w:lineRule="auto"/>
        <w:ind w:firstLine="720"/>
        <w:jc w:val="both"/>
        <w:rPr>
          <w:color w:val="1E1E1E"/>
          <w:sz w:val="24"/>
          <w:szCs w:val="24"/>
          <w:highlight w:val="white"/>
          <w:lang w:val="es-ES"/>
        </w:rPr>
      </w:pPr>
      <w:r w:rsidRPr="002E5B88">
        <w:rPr>
          <w:color w:val="1E1E1E"/>
          <w:sz w:val="24"/>
          <w:szCs w:val="24"/>
          <w:highlight w:val="white"/>
          <w:lang w:val="es-ES"/>
        </w:rPr>
        <w:t>Que el Congreso ha tenido ediciones previas en diferentes puntos del país desde el año 2006, habiéndose realizado en ciudades como Corrientes, Córdoba, Rosario, Posadas, Paraná, Villa Mercedes, Río Cuarto y Azul, consolidándose como un espacio de referencia para el debate sobre biotecnología y políticas públicas;</w:t>
      </w:r>
    </w:p>
    <w:p w:rsidR="00897231" w:rsidRPr="002E5B88" w:rsidRDefault="00EA7036" w:rsidP="00EA7036">
      <w:pPr>
        <w:spacing w:before="360" w:after="360" w:line="240" w:lineRule="auto"/>
        <w:ind w:firstLine="720"/>
        <w:jc w:val="both"/>
        <w:rPr>
          <w:color w:val="1E1E1E"/>
          <w:sz w:val="24"/>
          <w:szCs w:val="24"/>
          <w:highlight w:val="white"/>
          <w:lang w:val="es-ES"/>
        </w:rPr>
      </w:pPr>
      <w:r w:rsidRPr="002E5B88">
        <w:rPr>
          <w:color w:val="1E1E1E"/>
          <w:sz w:val="24"/>
          <w:szCs w:val="24"/>
          <w:highlight w:val="white"/>
          <w:lang w:val="es-ES"/>
        </w:rPr>
        <w:t>Que la presente edición se realizará bajo el lema “Biotecnología para el desarrollo Nacional y la Soberanía Tecnológica”, con el objetivo de examinar los aspectos más relevantes vinculados a las políticas públicas en agrobiotecnología y propiedad intelectual, analizar los desafíos del sistema científico-tecnológico y las distintas experiencias y modelos de acceso a los desarrollos genéticos en Argentina y la región;</w:t>
      </w:r>
    </w:p>
    <w:p w:rsidR="00897231" w:rsidRPr="002E5B88" w:rsidRDefault="00EA7036" w:rsidP="00EA7036">
      <w:pPr>
        <w:spacing w:before="360" w:after="360" w:line="240" w:lineRule="auto"/>
        <w:ind w:firstLine="720"/>
        <w:jc w:val="both"/>
        <w:rPr>
          <w:color w:val="1E1E1E"/>
          <w:sz w:val="24"/>
          <w:szCs w:val="24"/>
          <w:highlight w:val="white"/>
          <w:lang w:val="es-ES"/>
        </w:rPr>
      </w:pPr>
      <w:r w:rsidRPr="002E5B88">
        <w:rPr>
          <w:color w:val="1E1E1E"/>
          <w:sz w:val="24"/>
          <w:szCs w:val="24"/>
          <w:highlight w:val="white"/>
          <w:lang w:val="es-ES"/>
        </w:rPr>
        <w:t>Que dicho congreso también permitirá abordar las principales tendencias y tensiones en el uso de tecnologías digitales y sistemas de plataformas en el agro, discutir y analizar los sistemas de propiedad intelectual que enmarcan los recursos genéticos y los conocimientos tradicionales, y analizar los problemas vinculados a la comercialización de granos, imposiciones a los agricultores y el rol de los organismos estatales;</w:t>
      </w:r>
    </w:p>
    <w:p w:rsidR="00897231" w:rsidRPr="002E5B88" w:rsidRDefault="00EA7036" w:rsidP="00EA7036">
      <w:pPr>
        <w:spacing w:before="360" w:after="360" w:line="240" w:lineRule="auto"/>
        <w:ind w:firstLine="720"/>
        <w:jc w:val="both"/>
        <w:rPr>
          <w:color w:val="1E1E1E"/>
          <w:sz w:val="24"/>
          <w:szCs w:val="24"/>
          <w:highlight w:val="white"/>
          <w:lang w:val="es-ES"/>
        </w:rPr>
      </w:pPr>
      <w:r w:rsidRPr="002E5B88">
        <w:rPr>
          <w:color w:val="1E1E1E"/>
          <w:sz w:val="24"/>
          <w:szCs w:val="24"/>
          <w:highlight w:val="white"/>
          <w:lang w:val="es-ES"/>
        </w:rPr>
        <w:t>Que la convocatoria a participar del mismo es multidisciplinaria y busca integrar aspectos técnicos, económicos, políticos, jurídicos, ecológicos y de gestión, poniendo especial énfasis en los impactos en las comunidades rurales, la agricultura familiar, las pymes y cooperativas, así como en los desafíos vinculados al desarrollo sostenible</w:t>
      </w:r>
    </w:p>
    <w:p w:rsidR="00897231" w:rsidRPr="002E5B88" w:rsidRDefault="00897231">
      <w:pPr>
        <w:spacing w:line="240" w:lineRule="auto"/>
        <w:jc w:val="both"/>
        <w:rPr>
          <w:color w:val="1E1E1E"/>
          <w:sz w:val="24"/>
          <w:szCs w:val="24"/>
          <w:highlight w:val="white"/>
          <w:lang w:val="es-ES"/>
        </w:rPr>
      </w:pPr>
    </w:p>
    <w:p w:rsidR="00897231" w:rsidRPr="002E5B88" w:rsidRDefault="00EA7036">
      <w:pPr>
        <w:spacing w:line="240" w:lineRule="auto"/>
        <w:jc w:val="both"/>
        <w:rPr>
          <w:sz w:val="24"/>
          <w:szCs w:val="24"/>
          <w:highlight w:val="white"/>
          <w:lang w:val="es-ES"/>
        </w:rPr>
      </w:pPr>
      <w:r w:rsidRPr="002E5B88">
        <w:rPr>
          <w:b/>
          <w:i/>
          <w:sz w:val="24"/>
          <w:szCs w:val="24"/>
          <w:highlight w:val="white"/>
          <w:lang w:val="es-ES"/>
        </w:rPr>
        <w:t>Por ello, el Bloque de Concejales y Concejalas</w:t>
      </w:r>
      <w:r w:rsidRPr="002E5B88">
        <w:rPr>
          <w:rFonts w:ascii="Times New Roman" w:eastAsia="Times New Roman" w:hAnsi="Times New Roman" w:cs="Times New Roman"/>
          <w:b/>
          <w:lang w:val="es-ES"/>
        </w:rPr>
        <w:t xml:space="preserve"> </w:t>
      </w:r>
      <w:r w:rsidRPr="002E5B88">
        <w:rPr>
          <w:b/>
          <w:lang w:val="es-ES"/>
        </w:rPr>
        <w:t>de</w:t>
      </w:r>
      <w:r w:rsidRPr="002E5B88">
        <w:rPr>
          <w:rFonts w:ascii="Times New Roman" w:eastAsia="Times New Roman" w:hAnsi="Times New Roman" w:cs="Times New Roman"/>
          <w:b/>
          <w:lang w:val="es-ES"/>
        </w:rPr>
        <w:t xml:space="preserve"> </w:t>
      </w:r>
      <w:r w:rsidRPr="002E5B88">
        <w:rPr>
          <w:b/>
          <w:sz w:val="24"/>
          <w:szCs w:val="24"/>
          <w:lang w:val="es-ES"/>
        </w:rPr>
        <w:t>Unión por la Patria -UXCH-/PJ/UXCH/UXCH-FDT presentan el siguiente:</w:t>
      </w:r>
    </w:p>
    <w:p w:rsidR="00897231" w:rsidRPr="002E5B88" w:rsidRDefault="00897231">
      <w:pPr>
        <w:spacing w:line="240" w:lineRule="auto"/>
        <w:jc w:val="both"/>
        <w:rPr>
          <w:sz w:val="24"/>
          <w:szCs w:val="24"/>
          <w:highlight w:val="white"/>
          <w:lang w:val="es-ES"/>
        </w:rPr>
      </w:pPr>
    </w:p>
    <w:p w:rsidR="00897231" w:rsidRPr="002E5B88" w:rsidRDefault="00EA7036">
      <w:pPr>
        <w:spacing w:line="240" w:lineRule="auto"/>
        <w:jc w:val="both"/>
        <w:rPr>
          <w:b/>
          <w:sz w:val="24"/>
          <w:szCs w:val="24"/>
          <w:lang w:val="es-ES"/>
        </w:rPr>
      </w:pPr>
      <w:r w:rsidRPr="002E5B88">
        <w:rPr>
          <w:b/>
          <w:sz w:val="24"/>
          <w:szCs w:val="24"/>
          <w:lang w:val="es-ES"/>
        </w:rPr>
        <w:t xml:space="preserve">                                                   </w:t>
      </w:r>
    </w:p>
    <w:p w:rsidR="00897231" w:rsidRPr="002E5B88" w:rsidRDefault="00EA7036">
      <w:pPr>
        <w:spacing w:line="240" w:lineRule="auto"/>
        <w:jc w:val="both"/>
        <w:rPr>
          <w:b/>
          <w:sz w:val="24"/>
          <w:szCs w:val="24"/>
          <w:lang w:val="es-ES"/>
        </w:rPr>
      </w:pPr>
      <w:r w:rsidRPr="002E5B88">
        <w:rPr>
          <w:b/>
          <w:sz w:val="24"/>
          <w:szCs w:val="24"/>
          <w:lang w:val="es-ES"/>
        </w:rPr>
        <w:t xml:space="preserve">                                                         </w:t>
      </w:r>
    </w:p>
    <w:p w:rsidR="00897231" w:rsidRPr="002E5B88" w:rsidRDefault="00EA7036">
      <w:pPr>
        <w:spacing w:line="240" w:lineRule="auto"/>
        <w:jc w:val="both"/>
        <w:rPr>
          <w:b/>
          <w:sz w:val="24"/>
          <w:szCs w:val="24"/>
          <w:u w:val="single"/>
          <w:lang w:val="es-ES"/>
        </w:rPr>
      </w:pPr>
      <w:r w:rsidRPr="002E5B88">
        <w:rPr>
          <w:b/>
          <w:sz w:val="24"/>
          <w:szCs w:val="24"/>
          <w:lang w:val="es-ES"/>
        </w:rPr>
        <w:t xml:space="preserve">                                          </w:t>
      </w:r>
      <w:r w:rsidRPr="002E5B88">
        <w:rPr>
          <w:b/>
          <w:sz w:val="24"/>
          <w:szCs w:val="24"/>
          <w:u w:val="single"/>
          <w:lang w:val="es-ES"/>
        </w:rPr>
        <w:t xml:space="preserve">PROYECTO </w:t>
      </w:r>
      <w:proofErr w:type="gramStart"/>
      <w:r w:rsidRPr="002E5B88">
        <w:rPr>
          <w:b/>
          <w:sz w:val="24"/>
          <w:szCs w:val="24"/>
          <w:u w:val="single"/>
          <w:lang w:val="es-ES"/>
        </w:rPr>
        <w:t>DE  RESOLUCIÓN</w:t>
      </w:r>
      <w:proofErr w:type="gramEnd"/>
    </w:p>
    <w:p w:rsidR="00897231" w:rsidRPr="002E5B88" w:rsidRDefault="00897231">
      <w:pPr>
        <w:spacing w:line="240" w:lineRule="auto"/>
        <w:jc w:val="both"/>
        <w:rPr>
          <w:sz w:val="24"/>
          <w:szCs w:val="24"/>
          <w:lang w:val="es-ES"/>
        </w:rPr>
      </w:pPr>
    </w:p>
    <w:p w:rsidR="00897231" w:rsidRPr="002E5B88" w:rsidRDefault="00EA7036">
      <w:pPr>
        <w:spacing w:before="360" w:after="360" w:line="240" w:lineRule="auto"/>
        <w:jc w:val="both"/>
        <w:rPr>
          <w:sz w:val="24"/>
          <w:szCs w:val="24"/>
          <w:lang w:val="es-ES"/>
        </w:rPr>
      </w:pPr>
      <w:r w:rsidRPr="002E5B88">
        <w:rPr>
          <w:b/>
          <w:sz w:val="24"/>
          <w:szCs w:val="24"/>
          <w:lang w:val="es-ES"/>
        </w:rPr>
        <w:t xml:space="preserve">ARTÍCULO 1°: </w:t>
      </w:r>
      <w:r w:rsidRPr="002E5B88">
        <w:rPr>
          <w:sz w:val="24"/>
          <w:szCs w:val="24"/>
          <w:lang w:val="es-ES"/>
        </w:rPr>
        <w:t>El Honorable Concejo Deliberante de Chascomús ve con agrado la realización del 10° Congreso Nacional e Internacional de Agrobiotecnología, Propiedad Intelectual y Políticas Públicas, a desarrollarse en mayo de 2025 en esta ciudad.</w:t>
      </w:r>
    </w:p>
    <w:p w:rsidR="00897231" w:rsidRPr="002E5B88" w:rsidRDefault="00EA7036">
      <w:pPr>
        <w:spacing w:before="360" w:after="360" w:line="240" w:lineRule="auto"/>
        <w:jc w:val="both"/>
        <w:rPr>
          <w:sz w:val="24"/>
          <w:szCs w:val="24"/>
          <w:lang w:val="es-ES"/>
        </w:rPr>
      </w:pPr>
      <w:r w:rsidRPr="002E5B88">
        <w:rPr>
          <w:b/>
          <w:sz w:val="24"/>
          <w:szCs w:val="24"/>
          <w:lang w:val="es-ES"/>
        </w:rPr>
        <w:t xml:space="preserve">ARTÍCULO 2°: </w:t>
      </w:r>
      <w:r w:rsidR="00690FEE">
        <w:rPr>
          <w:sz w:val="24"/>
          <w:szCs w:val="24"/>
          <w:lang w:val="es-ES"/>
        </w:rPr>
        <w:t>Envíese copia a</w:t>
      </w:r>
      <w:r w:rsidRPr="002E5B88">
        <w:rPr>
          <w:sz w:val="24"/>
          <w:szCs w:val="24"/>
          <w:lang w:val="es-ES"/>
        </w:rPr>
        <w:t>l Ministerio de Desarrollo Agrario de la Provi</w:t>
      </w:r>
      <w:r w:rsidR="00690FEE">
        <w:rPr>
          <w:sz w:val="24"/>
          <w:szCs w:val="24"/>
          <w:lang w:val="es-ES"/>
        </w:rPr>
        <w:t>ncia de Buenos Aires, e INTECH.</w:t>
      </w:r>
    </w:p>
    <w:p w:rsidR="00897231" w:rsidRDefault="00EA7036">
      <w:pPr>
        <w:spacing w:before="360" w:after="360" w:line="240" w:lineRule="auto"/>
        <w:jc w:val="both"/>
      </w:pPr>
      <w:r>
        <w:rPr>
          <w:b/>
          <w:sz w:val="24"/>
          <w:szCs w:val="24"/>
        </w:rPr>
        <w:t xml:space="preserve">ARTÍCULO 3°: </w:t>
      </w:r>
      <w:r>
        <w:rPr>
          <w:sz w:val="24"/>
          <w:szCs w:val="24"/>
        </w:rPr>
        <w:t>De forma.</w:t>
      </w:r>
    </w:p>
    <w:sectPr w:rsidR="0089723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tium Basic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231"/>
    <w:rsid w:val="002E5B88"/>
    <w:rsid w:val="00690FEE"/>
    <w:rsid w:val="00897231"/>
    <w:rsid w:val="00EA7036"/>
    <w:rsid w:val="00EF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CF9974-0BE8-4089-A509-A1DB095E0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0FE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0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HCD Chascomús</dc:creator>
  <cp:lastModifiedBy>SIMM</cp:lastModifiedBy>
  <cp:revision>2</cp:revision>
  <cp:lastPrinted>2025-03-11T13:05:00Z</cp:lastPrinted>
  <dcterms:created xsi:type="dcterms:W3CDTF">2025-03-11T17:34:00Z</dcterms:created>
  <dcterms:modified xsi:type="dcterms:W3CDTF">2025-03-11T17:34:00Z</dcterms:modified>
</cp:coreProperties>
</file>