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99" w:rsidRPr="003A2799" w:rsidRDefault="003A2799" w:rsidP="003A2799">
      <w:pPr>
        <w:jc w:val="right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:rsidR="003A2799" w:rsidRPr="003A2799" w:rsidRDefault="00C620BB" w:rsidP="003A2799">
      <w:pPr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Chascomús, 7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 de febrero de 2025.-</w:t>
      </w:r>
    </w:p>
    <w:p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</w:p>
    <w:p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Presidente del H. Concejo Deliberante</w:t>
      </w:r>
    </w:p>
    <w:p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ANDRÉS SANUCCI</w:t>
      </w:r>
    </w:p>
    <w:p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S/D:</w:t>
      </w:r>
    </w:p>
    <w:p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De nuestra consideración:</w:t>
      </w:r>
    </w:p>
    <w:p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Remitimos copia del presente proyecto para ser incluido en el orden del día de la próxima sesión.</w:t>
      </w:r>
    </w:p>
    <w:p w:rsidR="003A2799" w:rsidRPr="003A2799" w:rsidRDefault="003A2799" w:rsidP="003A2799">
      <w:pPr>
        <w:rPr>
          <w:rFonts w:ascii="Tahoma" w:hAnsi="Tahoma" w:cs="Tahoma"/>
          <w:b/>
          <w:bCs/>
          <w:sz w:val="24"/>
          <w:szCs w:val="24"/>
        </w:rPr>
      </w:pPr>
    </w:p>
    <w:p w:rsidR="003A2799" w:rsidRDefault="00C620BB" w:rsidP="00C620B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CÍTESE AL INTENDENTE SEÑOR JAVIER GASTON, MÁXIMO RESPONSABLE DE LA POLICÍA COMUNAL, EN LOS TÉRMINOS DEL ARTÍCULO 108 INC. 7MO DE LA LOM A INFORMAR VERBALMENTE Y CON DOCUMENTACIÓN RESPALDATORIA AL HCD, MEDIDAS A TOMAR ANTE LA CRECIENTE  INSEGURIDAD QUE AFECTA AL DISTRITO DE CHASCOMÚS.</w:t>
      </w:r>
    </w:p>
    <w:p w:rsidR="0025380C" w:rsidRDefault="0025380C" w:rsidP="003A2799">
      <w:pPr>
        <w:rPr>
          <w:rFonts w:ascii="Tahoma" w:hAnsi="Tahoma" w:cs="Tahoma"/>
          <w:b/>
          <w:bCs/>
          <w:sz w:val="24"/>
          <w:szCs w:val="24"/>
        </w:rPr>
      </w:pPr>
    </w:p>
    <w:p w:rsidR="00566A27" w:rsidRPr="00566A27" w:rsidRDefault="00566A27" w:rsidP="003A2799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Visto:</w:t>
      </w:r>
    </w:p>
    <w:p w:rsidR="003A2799" w:rsidRDefault="00AF1EF9" w:rsidP="003A2799">
      <w:pPr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La</w:t>
      </w:r>
      <w:r w:rsidR="0025380C">
        <w:rPr>
          <w:rFonts w:ascii="Tahoma" w:hAnsi="Tahoma" w:cs="Tahoma"/>
          <w:bCs/>
          <w:sz w:val="24"/>
          <w:szCs w:val="24"/>
        </w:rPr>
        <w:t xml:space="preserve"> inseguridad que afecta la paz social de</w:t>
      </w:r>
      <w:r w:rsidR="00566A27">
        <w:rPr>
          <w:rFonts w:ascii="Tahoma" w:hAnsi="Tahoma" w:cs="Tahoma"/>
          <w:bCs/>
          <w:sz w:val="24"/>
          <w:szCs w:val="24"/>
        </w:rPr>
        <w:t xml:space="preserve"> nuestros vecinos;</w:t>
      </w:r>
    </w:p>
    <w:p w:rsidR="0025380C" w:rsidRDefault="0025380C" w:rsidP="003A2799">
      <w:pPr>
        <w:ind w:firstLine="708"/>
        <w:rPr>
          <w:rFonts w:ascii="Tahoma" w:hAnsi="Tahoma" w:cs="Tahoma"/>
          <w:bCs/>
          <w:sz w:val="24"/>
          <w:szCs w:val="24"/>
        </w:rPr>
      </w:pPr>
    </w:p>
    <w:p w:rsidR="0025380C" w:rsidRPr="00566A27" w:rsidRDefault="00566A27" w:rsidP="003A2799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Considerando:</w:t>
      </w:r>
    </w:p>
    <w:p w:rsidR="00AF1EF9" w:rsidRDefault="00AF1EF9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la 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inseguridad </w:t>
      </w:r>
      <w:r>
        <w:rPr>
          <w:rFonts w:ascii="Tahoma" w:hAnsi="Tahoma" w:cs="Tahoma"/>
          <w:bCs/>
          <w:sz w:val="24"/>
          <w:szCs w:val="24"/>
        </w:rPr>
        <w:t xml:space="preserve"> en el </w:t>
      </w:r>
      <w:r w:rsidR="00566A27">
        <w:rPr>
          <w:rFonts w:ascii="Tahoma" w:hAnsi="Tahoma" w:cs="Tahoma"/>
          <w:bCs/>
          <w:sz w:val="24"/>
          <w:szCs w:val="24"/>
        </w:rPr>
        <w:t>Partido de Chascomú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s </w:t>
      </w:r>
      <w:r>
        <w:rPr>
          <w:rFonts w:ascii="Tahoma" w:hAnsi="Tahoma" w:cs="Tahoma"/>
          <w:bCs/>
          <w:sz w:val="24"/>
          <w:szCs w:val="24"/>
        </w:rPr>
        <w:t>ha aumentado de manera alarmante, afectando directamente a los vecinos y generando una creciente preocupación</w:t>
      </w:r>
      <w:r w:rsidR="00F7749C">
        <w:rPr>
          <w:rFonts w:ascii="Tahoma" w:hAnsi="Tahoma" w:cs="Tahoma"/>
          <w:bCs/>
          <w:sz w:val="24"/>
          <w:szCs w:val="24"/>
        </w:rPr>
        <w:t xml:space="preserve"> social;</w:t>
      </w:r>
    </w:p>
    <w:p w:rsidR="00AF1EF9" w:rsidRDefault="00AF1EF9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 </w:t>
      </w:r>
      <w:r w:rsidR="003A2799">
        <w:rPr>
          <w:rFonts w:ascii="Tahoma" w:hAnsi="Tahoma" w:cs="Tahoma"/>
          <w:bCs/>
          <w:sz w:val="24"/>
          <w:szCs w:val="24"/>
        </w:rPr>
        <w:t>Que, la</w:t>
      </w:r>
      <w:r w:rsidR="0025380C">
        <w:rPr>
          <w:rFonts w:ascii="Tahoma" w:hAnsi="Tahoma" w:cs="Tahoma"/>
          <w:bCs/>
          <w:sz w:val="24"/>
          <w:szCs w:val="24"/>
        </w:rPr>
        <w:t>s medidas abordadas por el Departamento</w:t>
      </w:r>
      <w:r w:rsidR="003A2799">
        <w:rPr>
          <w:rFonts w:ascii="Tahoma" w:hAnsi="Tahoma" w:cs="Tahoma"/>
          <w:bCs/>
          <w:sz w:val="24"/>
          <w:szCs w:val="24"/>
        </w:rPr>
        <w:t xml:space="preserve"> Ejecutivo local a los fines de combatir esta cruel realidad son insuficientes</w:t>
      </w:r>
      <w:r>
        <w:rPr>
          <w:rFonts w:ascii="Tahoma" w:hAnsi="Tahoma" w:cs="Tahoma"/>
          <w:bCs/>
          <w:sz w:val="24"/>
          <w:szCs w:val="24"/>
        </w:rPr>
        <w:t>;</w:t>
      </w:r>
    </w:p>
    <w:p w:rsidR="003A2799" w:rsidRDefault="003A2799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</w:t>
      </w:r>
      <w:r w:rsidR="00AF1EF9">
        <w:rPr>
          <w:rFonts w:ascii="Tahoma" w:hAnsi="Tahoma" w:cs="Tahoma"/>
          <w:bCs/>
          <w:sz w:val="24"/>
          <w:szCs w:val="24"/>
        </w:rPr>
        <w:t>,</w:t>
      </w:r>
      <w:r w:rsidR="00D17C2B">
        <w:rPr>
          <w:rFonts w:ascii="Tahoma" w:hAnsi="Tahoma" w:cs="Tahoma"/>
          <w:bCs/>
          <w:sz w:val="24"/>
          <w:szCs w:val="24"/>
        </w:rPr>
        <w:t xml:space="preserve"> innumerables h</w:t>
      </w:r>
      <w:r w:rsidR="00AF1EF9">
        <w:rPr>
          <w:rFonts w:ascii="Tahoma" w:hAnsi="Tahoma" w:cs="Tahoma"/>
          <w:bCs/>
          <w:sz w:val="24"/>
          <w:szCs w:val="24"/>
        </w:rPr>
        <w:t>echos delictivos que</w:t>
      </w:r>
      <w:r w:rsidR="00566A27">
        <w:rPr>
          <w:rFonts w:ascii="Tahoma" w:hAnsi="Tahoma" w:cs="Tahoma"/>
          <w:bCs/>
          <w:sz w:val="24"/>
          <w:szCs w:val="24"/>
        </w:rPr>
        <w:t xml:space="preserve"> suceden so</w:t>
      </w:r>
      <w:r w:rsidR="00D17C2B">
        <w:rPr>
          <w:rFonts w:ascii="Tahoma" w:hAnsi="Tahoma" w:cs="Tahoma"/>
          <w:bCs/>
          <w:sz w:val="24"/>
          <w:szCs w:val="24"/>
        </w:rPr>
        <w:t xml:space="preserve">n comunicados </w:t>
      </w:r>
      <w:r w:rsidR="00566A27">
        <w:rPr>
          <w:rFonts w:ascii="Tahoma" w:hAnsi="Tahoma" w:cs="Tahoma"/>
          <w:bCs/>
          <w:sz w:val="24"/>
          <w:szCs w:val="24"/>
        </w:rPr>
        <w:t xml:space="preserve">en forma directa </w:t>
      </w:r>
      <w:r w:rsidR="00D17C2B">
        <w:rPr>
          <w:rFonts w:ascii="Tahoma" w:hAnsi="Tahoma" w:cs="Tahoma"/>
          <w:bCs/>
          <w:sz w:val="24"/>
          <w:szCs w:val="24"/>
        </w:rPr>
        <w:t>por las mismas víctimas en redes sociales, medios de comunicaci</w:t>
      </w:r>
      <w:r w:rsidR="00566A27">
        <w:rPr>
          <w:rFonts w:ascii="Tahoma" w:hAnsi="Tahoma" w:cs="Tahoma"/>
          <w:bCs/>
          <w:sz w:val="24"/>
          <w:szCs w:val="24"/>
        </w:rPr>
        <w:t xml:space="preserve">ón masivos y grupos de </w:t>
      </w:r>
      <w:proofErr w:type="spellStart"/>
      <w:r w:rsidR="00566A27">
        <w:rPr>
          <w:rFonts w:ascii="Tahoma" w:hAnsi="Tahoma" w:cs="Tahoma"/>
          <w:bCs/>
          <w:sz w:val="24"/>
          <w:szCs w:val="24"/>
        </w:rPr>
        <w:t>Whatsapp</w:t>
      </w:r>
      <w:proofErr w:type="spellEnd"/>
      <w:r w:rsidR="00D17C2B">
        <w:rPr>
          <w:rFonts w:ascii="Tahoma" w:hAnsi="Tahoma" w:cs="Tahoma"/>
          <w:bCs/>
          <w:sz w:val="24"/>
          <w:szCs w:val="24"/>
        </w:rPr>
        <w:t xml:space="preserve">; </w:t>
      </w:r>
      <w:r w:rsidR="00566A27">
        <w:rPr>
          <w:rFonts w:ascii="Tahoma" w:hAnsi="Tahoma" w:cs="Tahoma"/>
          <w:bCs/>
          <w:sz w:val="24"/>
          <w:szCs w:val="24"/>
        </w:rPr>
        <w:t xml:space="preserve">y es necesario encauzar y contener institucionalmente cada una de las </w:t>
      </w:r>
      <w:r w:rsidR="00AF1EF9">
        <w:rPr>
          <w:rFonts w:ascii="Tahoma" w:hAnsi="Tahoma" w:cs="Tahoma"/>
          <w:bCs/>
          <w:sz w:val="24"/>
          <w:szCs w:val="24"/>
        </w:rPr>
        <w:t>denuncias;</w:t>
      </w:r>
    </w:p>
    <w:p w:rsidR="00D17C2B" w:rsidRDefault="00D17C2B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</w:t>
      </w:r>
      <w:r w:rsidR="00566A27">
        <w:rPr>
          <w:rFonts w:ascii="Tahoma" w:hAnsi="Tahoma" w:cs="Tahoma"/>
          <w:bCs/>
          <w:sz w:val="24"/>
          <w:szCs w:val="24"/>
        </w:rPr>
        <w:t xml:space="preserve">en </w:t>
      </w:r>
      <w:r>
        <w:rPr>
          <w:rFonts w:ascii="Tahoma" w:hAnsi="Tahoma" w:cs="Tahoma"/>
          <w:bCs/>
          <w:sz w:val="24"/>
          <w:szCs w:val="24"/>
        </w:rPr>
        <w:t>la última semana</w:t>
      </w:r>
      <w:r w:rsidR="00F7749C">
        <w:rPr>
          <w:rFonts w:ascii="Tahoma" w:hAnsi="Tahoma" w:cs="Tahoma"/>
          <w:bCs/>
          <w:sz w:val="24"/>
          <w:szCs w:val="24"/>
        </w:rPr>
        <w:t>,</w:t>
      </w:r>
      <w:r>
        <w:rPr>
          <w:rFonts w:ascii="Tahoma" w:hAnsi="Tahoma" w:cs="Tahoma"/>
          <w:bCs/>
          <w:sz w:val="24"/>
          <w:szCs w:val="24"/>
        </w:rPr>
        <w:t xml:space="preserve"> multiplicidad de personas </w:t>
      </w:r>
      <w:r w:rsidRPr="00D17C2B">
        <w:rPr>
          <w:rFonts w:ascii="Tahoma" w:hAnsi="Tahoma" w:cs="Tahoma"/>
          <w:bCs/>
          <w:sz w:val="24"/>
          <w:szCs w:val="24"/>
        </w:rPr>
        <w:t xml:space="preserve">expresaron su </w:t>
      </w:r>
      <w:r w:rsidR="00566A27">
        <w:rPr>
          <w:rFonts w:ascii="Tahoma" w:hAnsi="Tahoma" w:cs="Tahoma"/>
          <w:bCs/>
          <w:sz w:val="24"/>
          <w:szCs w:val="24"/>
        </w:rPr>
        <w:t xml:space="preserve">preocupación en el recinto del </w:t>
      </w:r>
      <w:r w:rsidR="00F7749C">
        <w:rPr>
          <w:rFonts w:ascii="Tahoma" w:hAnsi="Tahoma" w:cs="Tahoma"/>
          <w:bCs/>
          <w:sz w:val="24"/>
          <w:szCs w:val="24"/>
        </w:rPr>
        <w:t xml:space="preserve">Honorable </w:t>
      </w:r>
      <w:r>
        <w:rPr>
          <w:rFonts w:ascii="Tahoma" w:hAnsi="Tahoma" w:cs="Tahoma"/>
          <w:bCs/>
          <w:sz w:val="24"/>
          <w:szCs w:val="24"/>
        </w:rPr>
        <w:t>Concejo Deliberante</w:t>
      </w:r>
      <w:r w:rsidRPr="00D17C2B">
        <w:rPr>
          <w:rFonts w:ascii="Tahoma" w:hAnsi="Tahoma" w:cs="Tahoma"/>
          <w:bCs/>
          <w:sz w:val="24"/>
          <w:szCs w:val="24"/>
        </w:rPr>
        <w:t xml:space="preserve"> por la </w:t>
      </w:r>
      <w:r>
        <w:rPr>
          <w:rFonts w:ascii="Tahoma" w:hAnsi="Tahoma" w:cs="Tahoma"/>
          <w:bCs/>
          <w:sz w:val="24"/>
          <w:szCs w:val="24"/>
        </w:rPr>
        <w:t>cantidad y el tenor</w:t>
      </w:r>
      <w:r w:rsidRPr="00D17C2B">
        <w:rPr>
          <w:rFonts w:ascii="Tahoma" w:hAnsi="Tahoma" w:cs="Tahoma"/>
          <w:bCs/>
          <w:sz w:val="24"/>
          <w:szCs w:val="24"/>
        </w:rPr>
        <w:t xml:space="preserve"> de casos de violencia</w:t>
      </w:r>
      <w:r w:rsidR="00566A27">
        <w:rPr>
          <w:rFonts w:ascii="Tahoma" w:hAnsi="Tahoma" w:cs="Tahoma"/>
          <w:bCs/>
          <w:sz w:val="24"/>
          <w:szCs w:val="24"/>
        </w:rPr>
        <w:t xml:space="preserve"> y hechos delictivos</w:t>
      </w:r>
      <w:r w:rsidR="00F7749C">
        <w:rPr>
          <w:rFonts w:ascii="Tahoma" w:hAnsi="Tahoma" w:cs="Tahoma"/>
          <w:bCs/>
          <w:sz w:val="24"/>
          <w:szCs w:val="24"/>
        </w:rPr>
        <w:t>, tanto en la zona urbana</w:t>
      </w:r>
      <w:r w:rsidRPr="00D17C2B">
        <w:rPr>
          <w:rFonts w:ascii="Tahoma" w:hAnsi="Tahoma" w:cs="Tahoma"/>
          <w:bCs/>
          <w:sz w:val="24"/>
          <w:szCs w:val="24"/>
        </w:rPr>
        <w:t xml:space="preserve"> como rural, que alteran la paz </w:t>
      </w:r>
      <w:r w:rsidR="00566A27">
        <w:rPr>
          <w:rFonts w:ascii="Tahoma" w:hAnsi="Tahoma" w:cs="Tahoma"/>
          <w:bCs/>
          <w:sz w:val="24"/>
          <w:szCs w:val="24"/>
        </w:rPr>
        <w:t xml:space="preserve">social </w:t>
      </w:r>
      <w:r w:rsidR="00B029FB">
        <w:rPr>
          <w:rFonts w:ascii="Tahoma" w:hAnsi="Tahoma" w:cs="Tahoma"/>
          <w:bCs/>
          <w:sz w:val="24"/>
          <w:szCs w:val="24"/>
        </w:rPr>
        <w:t>de Chascomú</w:t>
      </w:r>
      <w:r w:rsidR="0025380C">
        <w:rPr>
          <w:rFonts w:ascii="Tahoma" w:hAnsi="Tahoma" w:cs="Tahoma"/>
          <w:bCs/>
          <w:sz w:val="24"/>
          <w:szCs w:val="24"/>
        </w:rPr>
        <w:t>s, exigiendo una respuesta inmediata por parte de la máxima autoridad comunal;</w:t>
      </w:r>
    </w:p>
    <w:p w:rsidR="0025380C" w:rsidRPr="003A2799" w:rsidRDefault="00B029FB" w:rsidP="00B029FB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Que, existe la necesidad de establecer políticas públicas, claras y efectivas en</w:t>
      </w:r>
      <w:r w:rsidR="00AF1EF9">
        <w:rPr>
          <w:rFonts w:ascii="Tahoma" w:hAnsi="Tahoma" w:cs="Tahoma"/>
          <w:bCs/>
          <w:sz w:val="24"/>
          <w:szCs w:val="24"/>
        </w:rPr>
        <w:t xml:space="preserve"> materia de seguridad ciudadana;</w:t>
      </w:r>
    </w:p>
    <w:p w:rsidR="003A2799" w:rsidRDefault="00D17C2B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D17C2B">
        <w:rPr>
          <w:rFonts w:ascii="Tahoma" w:hAnsi="Tahoma" w:cs="Tahoma"/>
          <w:bCs/>
          <w:sz w:val="24"/>
          <w:szCs w:val="24"/>
        </w:rPr>
        <w:t>Que, a través del art</w:t>
      </w:r>
      <w:r w:rsidR="00AF1EF9">
        <w:rPr>
          <w:rFonts w:ascii="Tahoma" w:hAnsi="Tahoma" w:cs="Tahoma"/>
          <w:bCs/>
          <w:sz w:val="24"/>
          <w:szCs w:val="24"/>
        </w:rPr>
        <w:t>ículo</w:t>
      </w:r>
      <w:r w:rsidRPr="00D17C2B">
        <w:rPr>
          <w:rFonts w:ascii="Tahoma" w:hAnsi="Tahoma" w:cs="Tahoma"/>
          <w:bCs/>
          <w:sz w:val="24"/>
          <w:szCs w:val="24"/>
        </w:rPr>
        <w:t xml:space="preserve"> 108 inc</w:t>
      </w:r>
      <w:r w:rsidR="00F7749C">
        <w:rPr>
          <w:rFonts w:ascii="Tahoma" w:hAnsi="Tahoma" w:cs="Tahoma"/>
          <w:bCs/>
          <w:sz w:val="24"/>
          <w:szCs w:val="24"/>
        </w:rPr>
        <w:t>iso</w:t>
      </w:r>
      <w:r w:rsidRPr="00D17C2B">
        <w:rPr>
          <w:rFonts w:ascii="Tahoma" w:hAnsi="Tahoma" w:cs="Tahoma"/>
          <w:bCs/>
          <w:sz w:val="24"/>
          <w:szCs w:val="24"/>
        </w:rPr>
        <w:t xml:space="preserve"> 7 de la Ley Orgánica de las Municipalidades</w:t>
      </w:r>
      <w:r w:rsidR="00F7749C">
        <w:rPr>
          <w:rFonts w:ascii="Tahoma" w:hAnsi="Tahoma" w:cs="Tahoma"/>
          <w:bCs/>
          <w:sz w:val="24"/>
          <w:szCs w:val="24"/>
        </w:rPr>
        <w:t xml:space="preserve">, </w:t>
      </w:r>
      <w:r w:rsidR="00566A27">
        <w:rPr>
          <w:rFonts w:ascii="Tahoma" w:hAnsi="Tahoma" w:cs="Tahoma"/>
          <w:bCs/>
          <w:sz w:val="24"/>
          <w:szCs w:val="24"/>
        </w:rPr>
        <w:t xml:space="preserve">estamos facultados a </w:t>
      </w:r>
      <w:r w:rsidR="00B029FB">
        <w:rPr>
          <w:rFonts w:ascii="Tahoma" w:hAnsi="Tahoma" w:cs="Tahoma"/>
          <w:bCs/>
          <w:sz w:val="24"/>
          <w:szCs w:val="24"/>
        </w:rPr>
        <w:t>llamar por decreto de este cuerpo al</w:t>
      </w:r>
      <w:r>
        <w:rPr>
          <w:rFonts w:ascii="Tahoma" w:hAnsi="Tahoma" w:cs="Tahoma"/>
          <w:bCs/>
          <w:sz w:val="24"/>
          <w:szCs w:val="24"/>
        </w:rPr>
        <w:t xml:space="preserve"> Intendente Javier </w:t>
      </w:r>
      <w:r w:rsidR="00932D21">
        <w:rPr>
          <w:rFonts w:ascii="Tahoma" w:hAnsi="Tahoma" w:cs="Tahoma"/>
          <w:bCs/>
          <w:sz w:val="24"/>
          <w:szCs w:val="24"/>
        </w:rPr>
        <w:t>Gastón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B029FB">
        <w:rPr>
          <w:rFonts w:ascii="Tahoma" w:hAnsi="Tahoma" w:cs="Tahoma"/>
          <w:bCs/>
          <w:sz w:val="24"/>
          <w:szCs w:val="24"/>
        </w:rPr>
        <w:t>a suministrar informes</w:t>
      </w:r>
      <w:r w:rsidR="00566A27">
        <w:rPr>
          <w:rFonts w:ascii="Tahoma" w:hAnsi="Tahoma" w:cs="Tahoma"/>
          <w:bCs/>
          <w:sz w:val="24"/>
          <w:szCs w:val="24"/>
        </w:rPr>
        <w:t xml:space="preserve"> tanto verbales como documentados</w:t>
      </w:r>
      <w:r w:rsidR="00B029FB">
        <w:rPr>
          <w:rFonts w:ascii="Tahoma" w:hAnsi="Tahoma" w:cs="Tahoma"/>
          <w:bCs/>
          <w:sz w:val="24"/>
          <w:szCs w:val="24"/>
        </w:rPr>
        <w:t>, en los términos y formas que establece nuestro Reglamento Interno (artículos 116, 117, 118, 119 y 120)</w:t>
      </w:r>
      <w:r w:rsidR="00566A27">
        <w:rPr>
          <w:rFonts w:ascii="Tahoma" w:hAnsi="Tahoma" w:cs="Tahoma"/>
          <w:bCs/>
          <w:sz w:val="24"/>
          <w:szCs w:val="24"/>
        </w:rPr>
        <w:t>;</w:t>
      </w:r>
      <w:r w:rsidR="00B029FB">
        <w:rPr>
          <w:rFonts w:ascii="Tahoma" w:hAnsi="Tahoma" w:cs="Tahoma"/>
          <w:bCs/>
          <w:sz w:val="24"/>
          <w:szCs w:val="24"/>
        </w:rPr>
        <w:t xml:space="preserve"> </w:t>
      </w:r>
    </w:p>
    <w:p w:rsidR="00CA3C56" w:rsidRPr="00CA3C56" w:rsidRDefault="00CA3C56" w:rsidP="00CA3C56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CA3C56">
        <w:rPr>
          <w:rFonts w:ascii="Tahoma" w:hAnsi="Tahoma" w:cs="Tahoma"/>
          <w:bCs/>
          <w:sz w:val="24"/>
          <w:szCs w:val="24"/>
        </w:rPr>
        <w:t>Que</w:t>
      </w:r>
      <w:r>
        <w:rPr>
          <w:rFonts w:ascii="Tahoma" w:hAnsi="Tahoma" w:cs="Tahoma"/>
          <w:bCs/>
          <w:sz w:val="24"/>
          <w:szCs w:val="24"/>
        </w:rPr>
        <w:t>,</w:t>
      </w:r>
      <w:r w:rsidR="00B029FB">
        <w:rPr>
          <w:rFonts w:ascii="Tahoma" w:hAnsi="Tahoma" w:cs="Tahoma"/>
          <w:bCs/>
          <w:sz w:val="24"/>
          <w:szCs w:val="24"/>
        </w:rPr>
        <w:t xml:space="preserve"> aú</w:t>
      </w:r>
      <w:r w:rsidRPr="00CA3C56">
        <w:rPr>
          <w:rFonts w:ascii="Tahoma" w:hAnsi="Tahoma" w:cs="Tahoma"/>
          <w:bCs/>
          <w:sz w:val="24"/>
          <w:szCs w:val="24"/>
        </w:rPr>
        <w:t xml:space="preserve">n el </w:t>
      </w:r>
      <w:r>
        <w:rPr>
          <w:rFonts w:ascii="Tahoma" w:hAnsi="Tahoma" w:cs="Tahoma"/>
          <w:bCs/>
          <w:sz w:val="24"/>
          <w:szCs w:val="24"/>
        </w:rPr>
        <w:t>Municipio no da</w:t>
      </w:r>
      <w:r w:rsidRPr="00CA3C56">
        <w:rPr>
          <w:rFonts w:ascii="Tahoma" w:hAnsi="Tahoma" w:cs="Tahoma"/>
          <w:bCs/>
          <w:sz w:val="24"/>
          <w:szCs w:val="24"/>
        </w:rPr>
        <w:t xml:space="preserve"> soluc</w:t>
      </w:r>
      <w:r>
        <w:rPr>
          <w:rFonts w:ascii="Tahoma" w:hAnsi="Tahoma" w:cs="Tahoma"/>
          <w:bCs/>
          <w:sz w:val="24"/>
          <w:szCs w:val="24"/>
        </w:rPr>
        <w:t xml:space="preserve">ión a la incesante situación de </w:t>
      </w:r>
      <w:r w:rsidRPr="00CA3C56">
        <w:rPr>
          <w:rFonts w:ascii="Tahoma" w:hAnsi="Tahoma" w:cs="Tahoma"/>
          <w:bCs/>
          <w:sz w:val="24"/>
          <w:szCs w:val="24"/>
        </w:rPr>
        <w:t>inse</w:t>
      </w:r>
      <w:r>
        <w:rPr>
          <w:rFonts w:ascii="Tahoma" w:hAnsi="Tahoma" w:cs="Tahoma"/>
          <w:bCs/>
          <w:sz w:val="24"/>
          <w:szCs w:val="24"/>
        </w:rPr>
        <w:t>guridad que aqueja a Chascomús y</w:t>
      </w:r>
      <w:r w:rsidRPr="00CA3C56">
        <w:rPr>
          <w:rFonts w:ascii="Tahoma" w:hAnsi="Tahoma" w:cs="Tahoma"/>
          <w:bCs/>
          <w:sz w:val="24"/>
          <w:szCs w:val="24"/>
        </w:rPr>
        <w:t xml:space="preserve"> el</w:t>
      </w:r>
      <w:r>
        <w:rPr>
          <w:rFonts w:ascii="Tahoma" w:hAnsi="Tahoma" w:cs="Tahoma"/>
          <w:bCs/>
          <w:sz w:val="24"/>
          <w:szCs w:val="24"/>
        </w:rPr>
        <w:t xml:space="preserve"> Intendente Javier Gastón hace </w:t>
      </w:r>
      <w:r w:rsidR="00B029FB">
        <w:rPr>
          <w:rFonts w:ascii="Tahoma" w:hAnsi="Tahoma" w:cs="Tahoma"/>
          <w:bCs/>
          <w:sz w:val="24"/>
          <w:szCs w:val="24"/>
        </w:rPr>
        <w:t>más</w:t>
      </w:r>
      <w:r w:rsidR="00F7749C">
        <w:rPr>
          <w:rFonts w:ascii="Tahoma" w:hAnsi="Tahoma" w:cs="Tahoma"/>
          <w:bCs/>
          <w:sz w:val="24"/>
          <w:szCs w:val="24"/>
        </w:rPr>
        <w:t xml:space="preserve"> de nueve</w:t>
      </w:r>
      <w:r w:rsidRPr="00CA3C56">
        <w:rPr>
          <w:rFonts w:ascii="Tahoma" w:hAnsi="Tahoma" w:cs="Tahoma"/>
          <w:bCs/>
          <w:sz w:val="24"/>
          <w:szCs w:val="24"/>
        </w:rPr>
        <w:t xml:space="preserve"> años está al frente de nuestro Municipio y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CA3C56">
        <w:rPr>
          <w:rFonts w:ascii="Tahoma" w:hAnsi="Tahoma" w:cs="Tahoma"/>
          <w:bCs/>
          <w:sz w:val="24"/>
          <w:szCs w:val="24"/>
        </w:rPr>
        <w:t>mes a mes los índices de inseguridad se van incrementando de manera preocupante;</w:t>
      </w:r>
    </w:p>
    <w:p w:rsidR="00CA3C56" w:rsidRDefault="00CA3C56" w:rsidP="00CA3C56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Que, nos es menor de destacar el hartazgo de los vecinos que se evidencia en una desconfianza en las autoridades y falta de denuncia de los hechos a</w:t>
      </w:r>
      <w:r w:rsidR="00F7749C">
        <w:rPr>
          <w:rFonts w:ascii="Tahoma" w:hAnsi="Tahoma" w:cs="Tahoma"/>
          <w:bCs/>
          <w:sz w:val="24"/>
          <w:szCs w:val="24"/>
        </w:rPr>
        <w:t>nte</w:t>
      </w:r>
      <w:r>
        <w:rPr>
          <w:rFonts w:ascii="Tahoma" w:hAnsi="Tahoma" w:cs="Tahoma"/>
          <w:bCs/>
          <w:sz w:val="24"/>
          <w:szCs w:val="24"/>
        </w:rPr>
        <w:t xml:space="preserve"> la policía local; </w:t>
      </w:r>
    </w:p>
    <w:p w:rsidR="00B029FB" w:rsidRDefault="00B029FB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fue una decisión política del actual Intendente adherir al Sistema de </w:t>
      </w:r>
      <w:r w:rsidR="00B148BE">
        <w:rPr>
          <w:rFonts w:ascii="Tahoma" w:hAnsi="Tahoma" w:cs="Tahoma"/>
          <w:bCs/>
          <w:sz w:val="24"/>
          <w:szCs w:val="24"/>
        </w:rPr>
        <w:t>Policía C</w:t>
      </w:r>
      <w:r>
        <w:rPr>
          <w:rFonts w:ascii="Tahoma" w:hAnsi="Tahoma" w:cs="Tahoma"/>
          <w:bCs/>
          <w:sz w:val="24"/>
          <w:szCs w:val="24"/>
        </w:rPr>
        <w:t>omunal, desde el año 2017, siendo</w:t>
      </w:r>
      <w:r w:rsidR="009E488E">
        <w:rPr>
          <w:rFonts w:ascii="Tahoma" w:hAnsi="Tahoma" w:cs="Tahoma"/>
          <w:bCs/>
          <w:sz w:val="24"/>
          <w:szCs w:val="24"/>
        </w:rPr>
        <w:t xml:space="preserve"> sin lugar a dudas</w:t>
      </w:r>
      <w:r>
        <w:rPr>
          <w:rFonts w:ascii="Tahoma" w:hAnsi="Tahoma" w:cs="Tahoma"/>
          <w:bCs/>
          <w:sz w:val="24"/>
          <w:szCs w:val="24"/>
        </w:rPr>
        <w:t xml:space="preserve"> el máximo responsable político de la </w:t>
      </w:r>
      <w:r w:rsidR="00B148BE">
        <w:rPr>
          <w:rFonts w:ascii="Tahoma" w:hAnsi="Tahoma" w:cs="Tahoma"/>
          <w:bCs/>
          <w:sz w:val="24"/>
          <w:szCs w:val="24"/>
        </w:rPr>
        <w:t>in</w:t>
      </w:r>
      <w:r>
        <w:rPr>
          <w:rFonts w:ascii="Tahoma" w:hAnsi="Tahoma" w:cs="Tahoma"/>
          <w:bCs/>
          <w:sz w:val="24"/>
          <w:szCs w:val="24"/>
        </w:rPr>
        <w:t xml:space="preserve">seguridad </w:t>
      </w:r>
      <w:r w:rsidR="009E488E">
        <w:rPr>
          <w:rFonts w:ascii="Tahoma" w:hAnsi="Tahoma" w:cs="Tahoma"/>
          <w:bCs/>
          <w:sz w:val="24"/>
          <w:szCs w:val="24"/>
        </w:rPr>
        <w:t>que afecta a Chascomús, t</w:t>
      </w:r>
      <w:r w:rsidR="00B148BE">
        <w:rPr>
          <w:rFonts w:ascii="Tahoma" w:hAnsi="Tahoma" w:cs="Tahoma"/>
          <w:bCs/>
          <w:sz w:val="24"/>
          <w:szCs w:val="24"/>
        </w:rPr>
        <w:t xml:space="preserve">anto en el ámbito urbano como rural.  </w:t>
      </w:r>
    </w:p>
    <w:p w:rsidR="00B148BE" w:rsidRDefault="00B148BE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Que, esta promesa de campaña, costó muy caro a los vecinos de Chascomús ya que lejos de lograr mayor seguridad los hechos delictivos que afectan la integridad física, el patrimonio y la paz social de nuestros vecinos no para de crecer.</w:t>
      </w:r>
    </w:p>
    <w:p w:rsidR="00811A04" w:rsidRDefault="00811A04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Que, d</w:t>
      </w:r>
      <w:r w:rsidRPr="00811A04">
        <w:rPr>
          <w:rFonts w:ascii="Tahoma" w:hAnsi="Tahoma" w:cs="Tahoma"/>
          <w:bCs/>
          <w:sz w:val="24"/>
          <w:szCs w:val="24"/>
        </w:rPr>
        <w:t>esde</w:t>
      </w:r>
      <w:r>
        <w:rPr>
          <w:rFonts w:ascii="Tahoma" w:hAnsi="Tahoma" w:cs="Tahoma"/>
          <w:bCs/>
          <w:sz w:val="24"/>
          <w:szCs w:val="24"/>
        </w:rPr>
        <w:t xml:space="preserve"> que el Intendente JAVIER GASTON</w:t>
      </w:r>
      <w:r w:rsidRPr="00811A04">
        <w:rPr>
          <w:rFonts w:ascii="Tahoma" w:hAnsi="Tahoma" w:cs="Tahoma"/>
          <w:bCs/>
          <w:sz w:val="24"/>
          <w:szCs w:val="24"/>
        </w:rPr>
        <w:t>, no ha podido establecer un plan de seguridad que cuente con el equipamiento y la cantidad de efectivos necesarios para dar respuesta a la creciente demanda de seguridad. La inacción y el silencio no son la re</w:t>
      </w:r>
      <w:r>
        <w:rPr>
          <w:rFonts w:ascii="Tahoma" w:hAnsi="Tahoma" w:cs="Tahoma"/>
          <w:bCs/>
          <w:sz w:val="24"/>
          <w:szCs w:val="24"/>
        </w:rPr>
        <w:t>spuesta que esperan los vecinos;</w:t>
      </w:r>
    </w:p>
    <w:p w:rsidR="00811A04" w:rsidRDefault="009E488E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</w:t>
      </w:r>
      <w:r w:rsidR="00811A04">
        <w:rPr>
          <w:rFonts w:ascii="Tahoma" w:hAnsi="Tahoma" w:cs="Tahoma"/>
          <w:bCs/>
          <w:sz w:val="24"/>
          <w:szCs w:val="24"/>
        </w:rPr>
        <w:t>r</w:t>
      </w:r>
      <w:r w:rsidR="00811A04" w:rsidRPr="00811A04">
        <w:rPr>
          <w:rFonts w:ascii="Tahoma" w:hAnsi="Tahoma" w:cs="Tahoma"/>
          <w:bCs/>
          <w:sz w:val="24"/>
          <w:szCs w:val="24"/>
        </w:rPr>
        <w:t>especto de los dispositivos de monitoreo, son muy importantes si efectivamente funcionan como una herramienta de prevención y control, que a la luz de los últimos hechos demostrarían una deficiencia en ese sentido, ya que ante casos puntales no se habría podido evitar la comisión de los delitos y en otros tampoco habrían funcionado para esclarecer la autoría</w:t>
      </w:r>
      <w:r w:rsidR="00811A04">
        <w:rPr>
          <w:rFonts w:ascii="Tahoma" w:hAnsi="Tahoma" w:cs="Tahoma"/>
          <w:bCs/>
          <w:sz w:val="24"/>
          <w:szCs w:val="24"/>
        </w:rPr>
        <w:t>;</w:t>
      </w:r>
    </w:p>
    <w:p w:rsidR="00EA591E" w:rsidRDefault="00811A04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</w:t>
      </w:r>
      <w:r w:rsidR="009E488E">
        <w:rPr>
          <w:rFonts w:ascii="Tahoma" w:hAnsi="Tahoma" w:cs="Tahoma"/>
          <w:bCs/>
          <w:sz w:val="24"/>
          <w:szCs w:val="24"/>
        </w:rPr>
        <w:t>durante el último año</w:t>
      </w:r>
      <w:r w:rsidR="00EA591E">
        <w:rPr>
          <w:rFonts w:ascii="Tahoma" w:hAnsi="Tahoma" w:cs="Tahoma"/>
          <w:bCs/>
          <w:sz w:val="24"/>
          <w:szCs w:val="24"/>
        </w:rPr>
        <w:t xml:space="preserve"> </w:t>
      </w:r>
      <w:r w:rsidR="009E488E">
        <w:rPr>
          <w:rFonts w:ascii="Tahoma" w:hAnsi="Tahoma" w:cs="Tahoma"/>
          <w:bCs/>
          <w:sz w:val="24"/>
          <w:szCs w:val="24"/>
        </w:rPr>
        <w:t>se han aprobado en este r</w:t>
      </w:r>
      <w:r w:rsidR="00EA591E">
        <w:rPr>
          <w:rFonts w:ascii="Tahoma" w:hAnsi="Tahoma" w:cs="Tahoma"/>
          <w:bCs/>
          <w:sz w:val="24"/>
          <w:szCs w:val="24"/>
        </w:rPr>
        <w:t xml:space="preserve">ecinto </w:t>
      </w:r>
      <w:r w:rsidR="009E488E">
        <w:rPr>
          <w:rFonts w:ascii="Tahoma" w:hAnsi="Tahoma" w:cs="Tahoma"/>
          <w:bCs/>
          <w:sz w:val="24"/>
          <w:szCs w:val="24"/>
        </w:rPr>
        <w:t xml:space="preserve">distintos proyectos </w:t>
      </w:r>
      <w:r w:rsidR="00EA591E">
        <w:rPr>
          <w:rFonts w:ascii="Tahoma" w:hAnsi="Tahoma" w:cs="Tahoma"/>
          <w:bCs/>
          <w:sz w:val="24"/>
          <w:szCs w:val="24"/>
        </w:rPr>
        <w:t>para otorga</w:t>
      </w:r>
      <w:r w:rsidR="009E488E">
        <w:rPr>
          <w:rFonts w:ascii="Tahoma" w:hAnsi="Tahoma" w:cs="Tahoma"/>
          <w:bCs/>
          <w:sz w:val="24"/>
          <w:szCs w:val="24"/>
        </w:rPr>
        <w:t xml:space="preserve">rle medidas, </w:t>
      </w:r>
      <w:r w:rsidR="00EA591E">
        <w:rPr>
          <w:rFonts w:ascii="Tahoma" w:hAnsi="Tahoma" w:cs="Tahoma"/>
          <w:bCs/>
          <w:sz w:val="24"/>
          <w:szCs w:val="24"/>
        </w:rPr>
        <w:t>herramientas</w:t>
      </w:r>
      <w:r w:rsidR="009E488E">
        <w:rPr>
          <w:rFonts w:ascii="Tahoma" w:hAnsi="Tahoma" w:cs="Tahoma"/>
          <w:bCs/>
          <w:sz w:val="24"/>
          <w:szCs w:val="24"/>
        </w:rPr>
        <w:t xml:space="preserve"> y recursos</w:t>
      </w:r>
      <w:r w:rsidR="00EA591E">
        <w:rPr>
          <w:rFonts w:ascii="Tahoma" w:hAnsi="Tahoma" w:cs="Tahoma"/>
          <w:bCs/>
          <w:sz w:val="24"/>
          <w:szCs w:val="24"/>
        </w:rPr>
        <w:t xml:space="preserve"> que </w:t>
      </w:r>
      <w:r w:rsidR="009E488E">
        <w:rPr>
          <w:rFonts w:ascii="Tahoma" w:hAnsi="Tahoma" w:cs="Tahoma"/>
          <w:bCs/>
          <w:sz w:val="24"/>
          <w:szCs w:val="24"/>
        </w:rPr>
        <w:t xml:space="preserve">faciliten la toma de decisiones efectivas que </w:t>
      </w:r>
      <w:r w:rsidR="00EA591E">
        <w:rPr>
          <w:rFonts w:ascii="Tahoma" w:hAnsi="Tahoma" w:cs="Tahoma"/>
          <w:bCs/>
          <w:sz w:val="24"/>
          <w:szCs w:val="24"/>
        </w:rPr>
        <w:t xml:space="preserve">combatan la inseguridad </w:t>
      </w:r>
      <w:r w:rsidR="00B148BE">
        <w:rPr>
          <w:rFonts w:ascii="Tahoma" w:hAnsi="Tahoma" w:cs="Tahoma"/>
          <w:bCs/>
          <w:sz w:val="24"/>
          <w:szCs w:val="24"/>
        </w:rPr>
        <w:t>entre la que se destaca la</w:t>
      </w:r>
      <w:r w:rsidR="00EA591E">
        <w:rPr>
          <w:rFonts w:ascii="Tahoma" w:hAnsi="Tahoma" w:cs="Tahoma"/>
          <w:bCs/>
          <w:sz w:val="24"/>
          <w:szCs w:val="24"/>
        </w:rPr>
        <w:t xml:space="preserve"> Declaración de Emergencia en Seguridad de enero del 2024</w:t>
      </w:r>
      <w:r w:rsidR="0023210A">
        <w:rPr>
          <w:rFonts w:ascii="Tahoma" w:hAnsi="Tahoma" w:cs="Tahoma"/>
          <w:bCs/>
          <w:sz w:val="24"/>
          <w:szCs w:val="24"/>
        </w:rPr>
        <w:t>;</w:t>
      </w:r>
    </w:p>
    <w:p w:rsidR="00F7749C" w:rsidRDefault="005E5232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Que, </w:t>
      </w:r>
      <w:r w:rsidR="00F7749C">
        <w:rPr>
          <w:rFonts w:ascii="Tahoma" w:hAnsi="Tahoma" w:cs="Tahoma"/>
          <w:bCs/>
          <w:sz w:val="24"/>
          <w:szCs w:val="24"/>
        </w:rPr>
        <w:t xml:space="preserve">es imperioso solicitar ayuda en el ámbito </w:t>
      </w:r>
      <w:r>
        <w:rPr>
          <w:rFonts w:ascii="Tahoma" w:hAnsi="Tahoma" w:cs="Tahoma"/>
          <w:bCs/>
          <w:sz w:val="24"/>
          <w:szCs w:val="24"/>
        </w:rPr>
        <w:t>Provincial</w:t>
      </w:r>
      <w:r w:rsidR="00F7749C">
        <w:rPr>
          <w:rFonts w:ascii="Tahoma" w:hAnsi="Tahoma" w:cs="Tahoma"/>
          <w:bCs/>
          <w:sz w:val="24"/>
          <w:szCs w:val="24"/>
        </w:rPr>
        <w:t xml:space="preserve"> y Nacional, para dotar de mayores recursos en el amplio sentido de la palabra</w:t>
      </w:r>
      <w:r>
        <w:rPr>
          <w:rFonts w:ascii="Tahoma" w:hAnsi="Tahoma" w:cs="Tahoma"/>
          <w:bCs/>
          <w:sz w:val="24"/>
          <w:szCs w:val="24"/>
        </w:rPr>
        <w:t>, a la estación de Policía comunal.</w:t>
      </w:r>
    </w:p>
    <w:p w:rsidR="0023210A" w:rsidRPr="0023210A" w:rsidRDefault="0023210A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  <w:r w:rsidRPr="0023210A">
        <w:rPr>
          <w:rFonts w:ascii="Tahoma" w:eastAsia="Calibri" w:hAnsi="Tahoma" w:cs="Tahoma"/>
          <w:sz w:val="24"/>
          <w:szCs w:val="24"/>
          <w:lang w:eastAsia="es-AR"/>
        </w:rPr>
        <w:t>Que, como representantes del pueblo, es nu</w:t>
      </w:r>
      <w:r w:rsidR="00811A04">
        <w:rPr>
          <w:rFonts w:ascii="Tahoma" w:eastAsia="Calibri" w:hAnsi="Tahoma" w:cs="Tahoma"/>
          <w:sz w:val="24"/>
          <w:szCs w:val="24"/>
          <w:lang w:eastAsia="es-AR"/>
        </w:rPr>
        <w:t>estra función indelegable exigir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t xml:space="preserve"> al Departamento Ejecutivo Municipal respuestas claras, documentación respaldatoria y acciones concretas sobre estas problemáticas que afectan a</w:t>
      </w:r>
      <w:r w:rsidR="009E488E">
        <w:rPr>
          <w:rFonts w:ascii="Tahoma" w:eastAsia="Calibri" w:hAnsi="Tahoma" w:cs="Tahoma"/>
          <w:sz w:val="24"/>
          <w:szCs w:val="24"/>
          <w:lang w:eastAsia="es-AR"/>
        </w:rPr>
        <w:t xml:space="preserve"> la comunidad;</w:t>
      </w:r>
    </w:p>
    <w:p w:rsidR="0023210A" w:rsidRPr="0023210A" w:rsidRDefault="0023210A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  <w:r w:rsidRPr="0023210A">
        <w:rPr>
          <w:rFonts w:ascii="Tahoma" w:eastAsia="Calibri" w:hAnsi="Tahoma" w:cs="Tahoma"/>
          <w:sz w:val="24"/>
          <w:szCs w:val="24"/>
          <w:lang w:eastAsia="es-AR"/>
        </w:rPr>
        <w:t>Que, como concejales, hemos agotado todas las instancias de diálogo</w:t>
      </w:r>
      <w:r w:rsidR="00811A04">
        <w:rPr>
          <w:rFonts w:ascii="Tahoma" w:eastAsia="Calibri" w:hAnsi="Tahoma" w:cs="Tahoma"/>
          <w:sz w:val="24"/>
          <w:szCs w:val="24"/>
          <w:lang w:eastAsia="es-AR"/>
        </w:rPr>
        <w:t>, y  las respuestas son en muchos casos evasivas no dando entidad suficiente a los planteos y reclamos;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br/>
      </w:r>
    </w:p>
    <w:p w:rsidR="00B148BE" w:rsidRDefault="0023210A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  <w:r w:rsidRPr="0023210A">
        <w:rPr>
          <w:rFonts w:ascii="Tahoma" w:eastAsia="Calibri" w:hAnsi="Tahoma" w:cs="Tahoma"/>
          <w:sz w:val="24"/>
          <w:szCs w:val="24"/>
          <w:lang w:eastAsia="es-AR"/>
        </w:rPr>
        <w:t>Que</w:t>
      </w:r>
      <w:r w:rsidR="00811A04">
        <w:rPr>
          <w:rFonts w:ascii="Tahoma" w:eastAsia="Calibri" w:hAnsi="Tahoma" w:cs="Tahoma"/>
          <w:sz w:val="24"/>
          <w:szCs w:val="24"/>
          <w:lang w:eastAsia="es-AR"/>
        </w:rPr>
        <w:t xml:space="preserve">, 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t xml:space="preserve"> resulta indispensable que el Intendente dé explicaciones claras y contundentes en el recin</w:t>
      </w:r>
      <w:r w:rsidR="00B148BE">
        <w:rPr>
          <w:rFonts w:ascii="Tahoma" w:eastAsia="Calibri" w:hAnsi="Tahoma" w:cs="Tahoma"/>
          <w:sz w:val="24"/>
          <w:szCs w:val="24"/>
          <w:lang w:eastAsia="es-AR"/>
        </w:rPr>
        <w:t xml:space="preserve">to sobre estos temas urgentes y de 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t>interés</w:t>
      </w:r>
      <w:r w:rsidR="00B148BE">
        <w:rPr>
          <w:rFonts w:ascii="Tahoma" w:eastAsia="Calibri" w:hAnsi="Tahoma" w:cs="Tahoma"/>
          <w:sz w:val="24"/>
          <w:szCs w:val="24"/>
          <w:lang w:eastAsia="es-AR"/>
        </w:rPr>
        <w:t xml:space="preserve"> público, en cumplimiento de nuestras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t xml:space="preserve"> obligaciones como </w:t>
      </w:r>
      <w:r w:rsidR="00B148BE">
        <w:rPr>
          <w:rFonts w:ascii="Tahoma" w:eastAsia="Calibri" w:hAnsi="Tahoma" w:cs="Tahoma"/>
          <w:sz w:val="24"/>
          <w:szCs w:val="24"/>
          <w:lang w:eastAsia="es-AR"/>
        </w:rPr>
        <w:t xml:space="preserve">representantes del pueblo, cada uno dentro del ámbito de sus atribuciones, deberes y obligaciones; </w:t>
      </w:r>
    </w:p>
    <w:p w:rsidR="00667018" w:rsidRDefault="00667018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</w:p>
    <w:p w:rsidR="00667018" w:rsidRDefault="00667018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  <w:r>
        <w:rPr>
          <w:rFonts w:ascii="Tahoma" w:eastAsia="Calibri" w:hAnsi="Tahoma" w:cs="Tahoma"/>
          <w:sz w:val="24"/>
          <w:szCs w:val="24"/>
          <w:lang w:eastAsia="es-AR"/>
        </w:rPr>
        <w:t xml:space="preserve">Por lo expuesto, es necesario y razonable requerir la comparecencia en forma personal del Señor Intendente Municipal </w:t>
      </w:r>
      <w:r w:rsidR="009E488E">
        <w:rPr>
          <w:rFonts w:ascii="Tahoma" w:eastAsia="Calibri" w:hAnsi="Tahoma" w:cs="Tahoma"/>
          <w:sz w:val="24"/>
          <w:szCs w:val="24"/>
          <w:lang w:eastAsia="es-AR"/>
        </w:rPr>
        <w:t xml:space="preserve">Prof. JAVIER GASTON </w:t>
      </w:r>
      <w:r>
        <w:rPr>
          <w:rFonts w:ascii="Tahoma" w:eastAsia="Calibri" w:hAnsi="Tahoma" w:cs="Tahoma"/>
          <w:sz w:val="24"/>
          <w:szCs w:val="24"/>
          <w:lang w:eastAsia="es-AR"/>
        </w:rPr>
        <w:t xml:space="preserve">a fin de dar respuesta acabada de forma verbal y con documentación respaldatoria a los temas </w:t>
      </w:r>
      <w:r w:rsidR="009E488E">
        <w:rPr>
          <w:rFonts w:ascii="Tahoma" w:eastAsia="Calibri" w:hAnsi="Tahoma" w:cs="Tahoma"/>
          <w:sz w:val="24"/>
          <w:szCs w:val="24"/>
          <w:lang w:eastAsia="es-AR"/>
        </w:rPr>
        <w:t>de inseguridad que afectan a nuestro distrito</w:t>
      </w:r>
      <w:r>
        <w:rPr>
          <w:rFonts w:ascii="Tahoma" w:eastAsia="Calibri" w:hAnsi="Tahoma" w:cs="Tahoma"/>
          <w:sz w:val="24"/>
          <w:szCs w:val="24"/>
          <w:lang w:eastAsia="es-AR"/>
        </w:rPr>
        <w:t>.</w:t>
      </w:r>
    </w:p>
    <w:p w:rsidR="00B148BE" w:rsidRPr="0023210A" w:rsidRDefault="00B148BE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</w:p>
    <w:p w:rsidR="00667018" w:rsidRPr="00932D21" w:rsidRDefault="00932D21" w:rsidP="00F918E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>Que, de acuerdo a Ley Orgánica de las Municipalidades, corresponde que el cuerpo solicite tal medida a través de un</w:t>
      </w:r>
      <w:r>
        <w:rPr>
          <w:rFonts w:ascii="Tahoma" w:hAnsi="Tahoma" w:cs="Tahoma"/>
          <w:bCs/>
          <w:sz w:val="24"/>
          <w:szCs w:val="24"/>
          <w:lang w:val="es-ES"/>
        </w:rPr>
        <w:t xml:space="preserve"> decreto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, en los términos del artículo 77 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del citado cuerpo legal.</w:t>
      </w:r>
    </w:p>
    <w:p w:rsidR="00932D21" w:rsidRPr="00932D21" w:rsidRDefault="00932D21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Por ello, el Bloque de Concejales </w:t>
      </w: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>,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UCR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 xml:space="preserve"> y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GEN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propone</w:t>
      </w:r>
      <w:r w:rsidR="005B38D3">
        <w:rPr>
          <w:rFonts w:ascii="Tahoma" w:hAnsi="Tahoma" w:cs="Tahoma"/>
          <w:bCs/>
          <w:sz w:val="24"/>
          <w:szCs w:val="24"/>
          <w:lang w:val="es-ES"/>
        </w:rPr>
        <w:t>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el siguiente:</w:t>
      </w:r>
    </w:p>
    <w:p w:rsidR="00932D21" w:rsidRPr="00932D21" w:rsidRDefault="00932D21" w:rsidP="00932D21">
      <w:pPr>
        <w:spacing w:line="36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 w:rsidRPr="00932D21">
        <w:rPr>
          <w:rFonts w:ascii="Tahoma" w:hAnsi="Tahoma" w:cs="Tahoma"/>
          <w:b/>
          <w:bCs/>
          <w:sz w:val="24"/>
          <w:szCs w:val="24"/>
          <w:u w:val="single"/>
          <w:lang w:val="es-ES"/>
        </w:rPr>
        <w:lastRenderedPageBreak/>
        <w:t>PROYECTO DE DECRETO.-</w:t>
      </w:r>
    </w:p>
    <w:p w:rsidR="00B148BE" w:rsidRDefault="00932D21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Artículo 1º:</w:t>
      </w:r>
      <w:r w:rsidRPr="00811A04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F918E8" w:rsidRPr="00811A04">
        <w:rPr>
          <w:rFonts w:ascii="Tahoma" w:hAnsi="Tahoma" w:cs="Tahoma"/>
          <w:bCs/>
          <w:sz w:val="24"/>
          <w:szCs w:val="24"/>
          <w:lang w:val="es-ES"/>
        </w:rPr>
        <w:t>Cítese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al Sr. Intendente Municipal Señor Javier Gastó</w:t>
      </w:r>
      <w:r w:rsidR="00F918E8" w:rsidRPr="00932D21">
        <w:rPr>
          <w:rFonts w:ascii="Tahoma" w:hAnsi="Tahoma" w:cs="Tahoma"/>
          <w:bCs/>
          <w:sz w:val="24"/>
          <w:szCs w:val="24"/>
          <w:lang w:val="es-ES"/>
        </w:rPr>
        <w:t>n</w:t>
      </w:r>
      <w:r w:rsidR="00B148BE">
        <w:rPr>
          <w:rFonts w:ascii="Tahoma" w:hAnsi="Tahoma" w:cs="Tahoma"/>
          <w:bCs/>
          <w:sz w:val="24"/>
          <w:szCs w:val="24"/>
          <w:lang w:val="es-ES"/>
        </w:rPr>
        <w:t>, en los términos previstos en el artículo 108 inc</w:t>
      </w:r>
      <w:r w:rsidR="0013002F">
        <w:rPr>
          <w:rFonts w:ascii="Tahoma" w:hAnsi="Tahoma" w:cs="Tahoma"/>
          <w:bCs/>
          <w:sz w:val="24"/>
          <w:szCs w:val="24"/>
          <w:lang w:val="es-ES"/>
        </w:rPr>
        <w:t>.</w:t>
      </w:r>
      <w:r w:rsidR="00B148BE">
        <w:rPr>
          <w:rFonts w:ascii="Tahoma" w:hAnsi="Tahoma" w:cs="Tahoma"/>
          <w:bCs/>
          <w:sz w:val="24"/>
          <w:szCs w:val="24"/>
          <w:lang w:val="es-ES"/>
        </w:rPr>
        <w:t xml:space="preserve"> 7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E359D3">
        <w:rPr>
          <w:rFonts w:ascii="Tahoma" w:hAnsi="Tahoma" w:cs="Tahoma"/>
          <w:bCs/>
          <w:sz w:val="24"/>
          <w:szCs w:val="24"/>
          <w:lang w:val="es-ES"/>
        </w:rPr>
        <w:t>de la Ley Orgánica de las Municipalidades,</w:t>
      </w:r>
      <w:r w:rsidR="00B148BE">
        <w:rPr>
          <w:rFonts w:ascii="Tahoma" w:hAnsi="Tahoma" w:cs="Tahoma"/>
          <w:bCs/>
          <w:sz w:val="24"/>
          <w:szCs w:val="24"/>
          <w:lang w:val="es-ES"/>
        </w:rPr>
        <w:t xml:space="preserve"> a los fines de informar verbalmente y con documentación respaldatoria a este 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Honorable </w:t>
      </w:r>
      <w:r w:rsidR="00B148BE">
        <w:rPr>
          <w:rFonts w:ascii="Tahoma" w:hAnsi="Tahoma" w:cs="Tahoma"/>
          <w:bCs/>
          <w:sz w:val="24"/>
          <w:szCs w:val="24"/>
          <w:lang w:val="es-ES"/>
        </w:rPr>
        <w:t xml:space="preserve">Concejo Deliberante en sesión extraordinaria convocada para el </w:t>
      </w:r>
      <w:r w:rsidR="0013002F">
        <w:rPr>
          <w:rFonts w:ascii="Tahoma" w:hAnsi="Tahoma" w:cs="Tahoma"/>
          <w:bCs/>
          <w:sz w:val="24"/>
          <w:szCs w:val="24"/>
          <w:lang w:val="es-ES"/>
        </w:rPr>
        <w:t xml:space="preserve">día jueves 20 de febrero </w:t>
      </w:r>
      <w:r w:rsidR="00B148BE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a las 19.00 hs </w:t>
      </w:r>
      <w:r w:rsidR="00B148BE">
        <w:rPr>
          <w:rFonts w:ascii="Tahoma" w:hAnsi="Tahoma" w:cs="Tahoma"/>
          <w:bCs/>
          <w:sz w:val="24"/>
          <w:szCs w:val="24"/>
          <w:lang w:val="es-ES"/>
        </w:rPr>
        <w:t>en referencia al siguiente tema</w:t>
      </w:r>
      <w:r w:rsidR="0006651D">
        <w:rPr>
          <w:rFonts w:ascii="Tahoma" w:hAnsi="Tahoma" w:cs="Tahoma"/>
          <w:bCs/>
          <w:sz w:val="24"/>
          <w:szCs w:val="24"/>
          <w:lang w:val="es-ES"/>
        </w:rPr>
        <w:t>:</w:t>
      </w:r>
      <w:r w:rsidR="00B148BE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13002F">
        <w:rPr>
          <w:rFonts w:ascii="Tahoma" w:hAnsi="Tahoma" w:cs="Tahoma"/>
          <w:bCs/>
          <w:sz w:val="24"/>
          <w:szCs w:val="24"/>
          <w:lang w:val="es-ES"/>
        </w:rPr>
        <w:t>SEGURI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DAD en el distrito de Chascomús, precisando plan y </w:t>
      </w:r>
      <w:r w:rsidR="00F918E8" w:rsidRPr="00F918E8">
        <w:rPr>
          <w:rFonts w:ascii="Tahoma" w:hAnsi="Tahoma" w:cs="Tahoma"/>
          <w:bCs/>
          <w:sz w:val="24"/>
          <w:szCs w:val="24"/>
        </w:rPr>
        <w:t>medidas a tomar ante la creciente  inseguridad</w:t>
      </w:r>
      <w:r w:rsidR="00F918E8">
        <w:rPr>
          <w:rFonts w:ascii="Tahoma" w:hAnsi="Tahoma" w:cs="Tahoma"/>
          <w:bCs/>
          <w:sz w:val="24"/>
          <w:szCs w:val="24"/>
        </w:rPr>
        <w:t xml:space="preserve"> que afecta tanto al ámbito urbano como rural</w:t>
      </w:r>
      <w:r w:rsidR="00F918E8" w:rsidRPr="00F918E8">
        <w:rPr>
          <w:rFonts w:ascii="Tahoma" w:hAnsi="Tahoma" w:cs="Tahoma"/>
          <w:bCs/>
          <w:sz w:val="24"/>
          <w:szCs w:val="24"/>
        </w:rPr>
        <w:t>.</w:t>
      </w:r>
    </w:p>
    <w:p w:rsidR="00932D21" w:rsidRPr="00B148BE" w:rsidRDefault="00932D21" w:rsidP="00B148BE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3210A">
        <w:rPr>
          <w:rFonts w:ascii="Tahoma" w:hAnsi="Tahoma" w:cs="Tahoma"/>
          <w:b/>
          <w:bCs/>
          <w:sz w:val="24"/>
          <w:szCs w:val="24"/>
          <w:lang w:val="es-ES"/>
        </w:rPr>
        <w:t>Artículo 2º</w:t>
      </w:r>
      <w:r w:rsidR="0013002F" w:rsidRPr="0023210A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13002F" w:rsidRPr="0023210A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13002F" w:rsidRPr="00932D21">
        <w:rPr>
          <w:rFonts w:ascii="Tahoma" w:hAnsi="Tahoma" w:cs="Tahoma"/>
          <w:bCs/>
          <w:sz w:val="24"/>
          <w:szCs w:val="24"/>
          <w:lang w:val="es-ES"/>
        </w:rPr>
        <w:t>De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forma.- </w:t>
      </w:r>
    </w:p>
    <w:p w:rsidR="00E270EA" w:rsidRDefault="00E270EA"/>
    <w:sectPr w:rsidR="00E27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66" w:rsidRDefault="00565E66" w:rsidP="003A2799">
      <w:pPr>
        <w:spacing w:after="0" w:line="240" w:lineRule="auto"/>
      </w:pPr>
      <w:r>
        <w:separator/>
      </w:r>
    </w:p>
  </w:endnote>
  <w:endnote w:type="continuationSeparator" w:id="0">
    <w:p w:rsidR="00565E66" w:rsidRDefault="00565E66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66" w:rsidRDefault="00565E66" w:rsidP="003A2799">
      <w:pPr>
        <w:spacing w:after="0" w:line="240" w:lineRule="auto"/>
      </w:pPr>
      <w:r>
        <w:separator/>
      </w:r>
    </w:p>
  </w:footnote>
  <w:footnote w:type="continuationSeparator" w:id="0">
    <w:p w:rsidR="00565E66" w:rsidRDefault="00565E66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791D1B87" wp14:editId="6CB60034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EA591E" w:rsidRDefault="00EA591E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>BLOQUES CAMBIEMOS CHASCOMUS – UCR – GEN</w:t>
    </w:r>
  </w:p>
  <w:p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253C1"/>
    <w:rsid w:val="00027FBD"/>
    <w:rsid w:val="0006651D"/>
    <w:rsid w:val="0013002F"/>
    <w:rsid w:val="00140888"/>
    <w:rsid w:val="0023210A"/>
    <w:rsid w:val="0025380C"/>
    <w:rsid w:val="002E0771"/>
    <w:rsid w:val="003A2799"/>
    <w:rsid w:val="003C2245"/>
    <w:rsid w:val="00565E66"/>
    <w:rsid w:val="00566A27"/>
    <w:rsid w:val="005B38D3"/>
    <w:rsid w:val="005D6059"/>
    <w:rsid w:val="005E5232"/>
    <w:rsid w:val="00667018"/>
    <w:rsid w:val="007E23FA"/>
    <w:rsid w:val="00811A04"/>
    <w:rsid w:val="008D2585"/>
    <w:rsid w:val="00932D21"/>
    <w:rsid w:val="00983569"/>
    <w:rsid w:val="009D35A1"/>
    <w:rsid w:val="009E488E"/>
    <w:rsid w:val="00AF1EF9"/>
    <w:rsid w:val="00B029FB"/>
    <w:rsid w:val="00B148BE"/>
    <w:rsid w:val="00C620BB"/>
    <w:rsid w:val="00CA3C56"/>
    <w:rsid w:val="00D17C2B"/>
    <w:rsid w:val="00DD5F74"/>
    <w:rsid w:val="00E270EA"/>
    <w:rsid w:val="00E359D3"/>
    <w:rsid w:val="00E6142C"/>
    <w:rsid w:val="00EA591E"/>
    <w:rsid w:val="00F7749C"/>
    <w:rsid w:val="00F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2025-02-07T13:55:00Z</cp:lastPrinted>
  <dcterms:created xsi:type="dcterms:W3CDTF">2025-02-10T13:01:00Z</dcterms:created>
  <dcterms:modified xsi:type="dcterms:W3CDTF">2025-02-10T13:01:00Z</dcterms:modified>
</cp:coreProperties>
</file>