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DB061" w14:textId="1C353AB8" w:rsidR="001B5DC7" w:rsidRPr="001B5DC7" w:rsidRDefault="001B5DC7" w:rsidP="001B5DC7">
      <w:pPr>
        <w:spacing w:after="0" w:line="360" w:lineRule="auto"/>
        <w:jc w:val="right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  <w:r w:rsidRPr="001B5DC7">
        <w:rPr>
          <w:rFonts w:ascii="Arial" w:eastAsia="Times New Roman" w:hAnsi="Arial" w:cs="Arial"/>
          <w:lang w:val="es-ES" w:eastAsia="es-ES"/>
        </w:rPr>
        <w:t xml:space="preserve">                                                            Chascomús, </w:t>
      </w:r>
      <w:r w:rsidR="00034AF3">
        <w:rPr>
          <w:rFonts w:ascii="Arial" w:eastAsia="Times New Roman" w:hAnsi="Arial" w:cs="Arial"/>
          <w:lang w:val="es-ES" w:eastAsia="es-ES"/>
        </w:rPr>
        <w:t>12</w:t>
      </w:r>
      <w:r w:rsidRPr="001B5DC7">
        <w:rPr>
          <w:rFonts w:ascii="Arial" w:eastAsia="Times New Roman" w:hAnsi="Arial" w:cs="Arial"/>
          <w:lang w:val="es-ES" w:eastAsia="es-ES"/>
        </w:rPr>
        <w:t xml:space="preserve"> de </w:t>
      </w:r>
      <w:proofErr w:type="gramStart"/>
      <w:r w:rsidRPr="001B5DC7">
        <w:rPr>
          <w:rFonts w:ascii="Arial" w:eastAsia="Times New Roman" w:hAnsi="Arial" w:cs="Arial"/>
          <w:lang w:val="es-ES" w:eastAsia="es-ES"/>
        </w:rPr>
        <w:t>Noviembre</w:t>
      </w:r>
      <w:proofErr w:type="gramEnd"/>
      <w:r w:rsidRPr="001B5DC7">
        <w:rPr>
          <w:rFonts w:ascii="Arial" w:eastAsia="Times New Roman" w:hAnsi="Arial" w:cs="Arial"/>
          <w:lang w:val="es-ES" w:eastAsia="es-ES"/>
        </w:rPr>
        <w:t xml:space="preserve"> de 2024</w:t>
      </w:r>
    </w:p>
    <w:p w14:paraId="76645758" w14:textId="77777777" w:rsidR="001B5DC7" w:rsidRPr="001B5DC7" w:rsidRDefault="001B5DC7" w:rsidP="001B5DC7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B5DC7">
        <w:rPr>
          <w:rFonts w:ascii="Arial" w:eastAsia="Times New Roman" w:hAnsi="Arial" w:cs="Arial"/>
          <w:b/>
          <w:bCs/>
          <w:lang w:val="es-ES" w:eastAsia="es-ES"/>
        </w:rPr>
        <w:t>Sr. Presidente del</w:t>
      </w:r>
    </w:p>
    <w:p w14:paraId="0277D092" w14:textId="77777777" w:rsidR="001B5DC7" w:rsidRPr="001B5DC7" w:rsidRDefault="001B5DC7" w:rsidP="001B5DC7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B5DC7">
        <w:rPr>
          <w:rFonts w:ascii="Arial" w:eastAsia="Times New Roman" w:hAnsi="Arial" w:cs="Arial"/>
          <w:b/>
          <w:bCs/>
          <w:lang w:val="es-ES" w:eastAsia="es-ES"/>
        </w:rPr>
        <w:t>Honorable Concejo Deliberante</w:t>
      </w:r>
    </w:p>
    <w:p w14:paraId="49891F6B" w14:textId="77777777" w:rsidR="001B5DC7" w:rsidRPr="001B5DC7" w:rsidRDefault="001B5DC7" w:rsidP="001B5DC7">
      <w:pPr>
        <w:spacing w:after="0" w:line="36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1B5DC7">
        <w:rPr>
          <w:rFonts w:ascii="Arial" w:eastAsia="Times New Roman" w:hAnsi="Arial" w:cs="Arial"/>
          <w:b/>
          <w:bCs/>
          <w:lang w:val="es-ES" w:eastAsia="es-ES"/>
        </w:rPr>
        <w:t>ANDRES SANUCCI</w:t>
      </w:r>
    </w:p>
    <w:p w14:paraId="2C87366C" w14:textId="77777777" w:rsidR="001B5DC7" w:rsidRPr="001B5DC7" w:rsidRDefault="001B5DC7" w:rsidP="001B5DC7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A3FA2F3" w14:textId="77777777" w:rsidR="001B5DC7" w:rsidRPr="001B5DC7" w:rsidRDefault="001B5DC7" w:rsidP="00C543AC">
      <w:pPr>
        <w:spacing w:after="0" w:line="240" w:lineRule="atLeast"/>
        <w:jc w:val="both"/>
        <w:rPr>
          <w:rFonts w:ascii="Arial" w:eastAsia="Times New Roman" w:hAnsi="Arial" w:cs="Arial"/>
          <w:lang w:val="es-ES" w:eastAsia="es-ES"/>
        </w:rPr>
      </w:pPr>
      <w:r w:rsidRPr="001B5DC7">
        <w:rPr>
          <w:rFonts w:ascii="Arial" w:eastAsia="Times New Roman" w:hAnsi="Arial" w:cs="Arial"/>
          <w:lang w:val="es-ES" w:eastAsia="es-ES"/>
        </w:rPr>
        <w:t>De nuestra consideración:</w:t>
      </w:r>
    </w:p>
    <w:p w14:paraId="565B3CB0" w14:textId="77777777" w:rsidR="001B5DC7" w:rsidRPr="001B5DC7" w:rsidRDefault="001B5DC7" w:rsidP="00C543AC">
      <w:pPr>
        <w:spacing w:after="0" w:line="240" w:lineRule="atLeast"/>
        <w:ind w:firstLine="1701"/>
        <w:jc w:val="both"/>
        <w:rPr>
          <w:rFonts w:ascii="Arial" w:eastAsia="Times New Roman" w:hAnsi="Arial" w:cs="Arial"/>
          <w:lang w:val="es-ES" w:eastAsia="es-ES"/>
        </w:rPr>
      </w:pPr>
      <w:r w:rsidRPr="001B5DC7">
        <w:rPr>
          <w:rFonts w:ascii="Arial" w:eastAsia="Times New Roman" w:hAnsi="Arial" w:cs="Arial"/>
          <w:lang w:val="es-ES" w:eastAsia="es-ES"/>
        </w:rPr>
        <w:t>Remitimos copia del presente proyecto para ser incluida en el orden del día de la próxima sesión.</w:t>
      </w:r>
    </w:p>
    <w:p w14:paraId="053401CF" w14:textId="77777777" w:rsidR="00E52F75" w:rsidRDefault="00E52F75" w:rsidP="00C543AC">
      <w:pPr>
        <w:spacing w:line="240" w:lineRule="atLeast"/>
        <w:rPr>
          <w:lang w:val="es-ES"/>
        </w:rPr>
      </w:pPr>
    </w:p>
    <w:p w14:paraId="37361BD2" w14:textId="77777777" w:rsidR="00E52F75" w:rsidRPr="001B5DC7" w:rsidRDefault="001B5DC7" w:rsidP="00C543AC">
      <w:pPr>
        <w:spacing w:line="240" w:lineRule="atLeast"/>
        <w:rPr>
          <w:rFonts w:ascii="Arial" w:hAnsi="Arial" w:cs="Arial"/>
          <w:sz w:val="24"/>
          <w:szCs w:val="24"/>
          <w:lang w:val="es-ES"/>
        </w:rPr>
      </w:pPr>
      <w:r w:rsidRPr="001B5DC7">
        <w:rPr>
          <w:rFonts w:ascii="Arial" w:hAnsi="Arial" w:cs="Arial"/>
          <w:sz w:val="24"/>
          <w:szCs w:val="24"/>
          <w:lang w:val="es-ES"/>
        </w:rPr>
        <w:t>VISTO:</w:t>
      </w:r>
    </w:p>
    <w:p w14:paraId="31D614EA" w14:textId="65A89003" w:rsidR="001B5DC7" w:rsidRDefault="00034AF3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 </w:t>
      </w:r>
      <w:r w:rsidR="001B5DC7" w:rsidRPr="001B5DC7">
        <w:rPr>
          <w:rFonts w:ascii="Arial" w:hAnsi="Arial" w:cs="Arial"/>
          <w:sz w:val="24"/>
          <w:szCs w:val="24"/>
          <w:lang w:val="es-ES"/>
        </w:rPr>
        <w:t>Las agraviantes palabras del Sr. Pres</w:t>
      </w:r>
      <w:r w:rsidR="001B5DC7">
        <w:rPr>
          <w:rFonts w:ascii="Arial" w:hAnsi="Arial" w:cs="Arial"/>
          <w:sz w:val="24"/>
          <w:szCs w:val="24"/>
          <w:lang w:val="es-ES"/>
        </w:rPr>
        <w:t xml:space="preserve">idente de la </w:t>
      </w:r>
      <w:r w:rsidR="00C543AC">
        <w:rPr>
          <w:rFonts w:ascii="Arial" w:hAnsi="Arial" w:cs="Arial"/>
          <w:sz w:val="24"/>
          <w:szCs w:val="24"/>
          <w:lang w:val="es-ES"/>
        </w:rPr>
        <w:t>Nación</w:t>
      </w:r>
      <w:r w:rsidR="001B5DC7">
        <w:rPr>
          <w:rFonts w:ascii="Arial" w:hAnsi="Arial" w:cs="Arial"/>
          <w:sz w:val="24"/>
          <w:szCs w:val="24"/>
          <w:lang w:val="es-ES"/>
        </w:rPr>
        <w:t xml:space="preserve"> Javier Milei hacia la figura del </w:t>
      </w:r>
      <w:r w:rsidR="00C543AC">
        <w:rPr>
          <w:rFonts w:ascii="Arial" w:hAnsi="Arial" w:cs="Arial"/>
          <w:sz w:val="24"/>
          <w:szCs w:val="24"/>
          <w:lang w:val="es-ES"/>
        </w:rPr>
        <w:t xml:space="preserve">ex </w:t>
      </w:r>
      <w:r w:rsidR="001B5DC7">
        <w:rPr>
          <w:rFonts w:ascii="Arial" w:hAnsi="Arial" w:cs="Arial"/>
          <w:sz w:val="24"/>
          <w:szCs w:val="24"/>
          <w:lang w:val="es-ES"/>
        </w:rPr>
        <w:t>Presidente Raúl Ricardo Alfonsín.</w:t>
      </w:r>
    </w:p>
    <w:p w14:paraId="7CED35BD" w14:textId="77777777" w:rsidR="001B5DC7" w:rsidRDefault="001B5DC7" w:rsidP="00C543AC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333809B" w14:textId="77777777" w:rsidR="001B5DC7" w:rsidRDefault="001B5DC7" w:rsidP="00C543AC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CONSIDERANDO:</w:t>
      </w:r>
    </w:p>
    <w:p w14:paraId="59D99858" w14:textId="77777777" w:rsidR="00E52F75" w:rsidRPr="001B5DC7" w:rsidRDefault="00C543AC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</w:t>
      </w:r>
      <w:r w:rsidRPr="001B5DC7">
        <w:rPr>
          <w:rFonts w:ascii="Arial" w:hAnsi="Arial" w:cs="Arial"/>
          <w:sz w:val="24"/>
          <w:szCs w:val="24"/>
          <w:lang w:val="es-ES"/>
        </w:rPr>
        <w:t>acusar</w:t>
      </w:r>
      <w:r w:rsidR="00E52F75" w:rsidRPr="001B5DC7">
        <w:rPr>
          <w:rFonts w:ascii="Arial" w:hAnsi="Arial" w:cs="Arial"/>
          <w:sz w:val="24"/>
          <w:szCs w:val="24"/>
          <w:lang w:val="es-ES"/>
        </w:rPr>
        <w:t xml:space="preserve"> a Raúl Alfonsín de ser “partidario” de un golpe de Estado no es solo es una mentira patética y ofensiva de Javier Milei; es también la acusación de un delito gravísimo contra la democracia a la que ex presidente le entregó su extensa y reconocida vida pública.</w:t>
      </w:r>
    </w:p>
    <w:p w14:paraId="0BB6403D" w14:textId="77777777" w:rsidR="00E52F75" w:rsidRPr="001B5DC7" w:rsidRDefault="001B5DC7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h</w:t>
      </w:r>
      <w:r w:rsidR="00E52F75" w:rsidRPr="001B5DC7">
        <w:rPr>
          <w:rFonts w:ascii="Arial" w:hAnsi="Arial" w:cs="Arial"/>
          <w:sz w:val="24"/>
          <w:szCs w:val="24"/>
          <w:lang w:val="es-ES"/>
        </w:rPr>
        <w:t xml:space="preserve">acerlo en el aniversario de su triunfo electoral por el 52% de los votos y en momentos en que los argentinos celebramos los 41 años de democracia es una provocación en la que un presidente verdaderamente democrático no debería caer jamás. </w:t>
      </w:r>
    </w:p>
    <w:p w14:paraId="69CB1696" w14:textId="77777777" w:rsidR="00E52F75" w:rsidRPr="001B5DC7" w:rsidRDefault="001B5DC7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Que, </w:t>
      </w:r>
      <w:r w:rsidR="00C543AC">
        <w:rPr>
          <w:rFonts w:ascii="Arial" w:hAnsi="Arial" w:cs="Arial"/>
          <w:sz w:val="24"/>
          <w:szCs w:val="24"/>
          <w:lang w:val="es-ES"/>
        </w:rPr>
        <w:t xml:space="preserve">el </w:t>
      </w:r>
      <w:r w:rsidR="00C543AC" w:rsidRPr="001B5DC7">
        <w:rPr>
          <w:rFonts w:ascii="Arial" w:hAnsi="Arial" w:cs="Arial"/>
          <w:sz w:val="24"/>
          <w:szCs w:val="24"/>
          <w:lang w:val="es-ES"/>
        </w:rPr>
        <w:t>pueblo</w:t>
      </w:r>
      <w:r w:rsidR="00E52F75" w:rsidRPr="001B5DC7">
        <w:rPr>
          <w:rFonts w:ascii="Arial" w:hAnsi="Arial" w:cs="Arial"/>
          <w:sz w:val="24"/>
          <w:szCs w:val="24"/>
          <w:lang w:val="es-ES"/>
        </w:rPr>
        <w:t xml:space="preserve"> argentino mayoritariamente y sin distinción de banderías políticas valora al ex presidente por su coraje, decencia, austeridad, compromiso con los derechos humanos, defensa de la soberanía argentina, del sistema republicano y por haber sido el líder que promoviendo la paz con justicia cerró años de violencia política al promover el proceso de juzgamiento a los responsables de los delitos de lesa humanidad. </w:t>
      </w:r>
    </w:p>
    <w:p w14:paraId="2F2E5BB3" w14:textId="77777777" w:rsidR="00E52F75" w:rsidRPr="001B5DC7" w:rsidRDefault="001B5DC7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f</w:t>
      </w:r>
      <w:r w:rsidR="00E52F75" w:rsidRPr="001B5DC7">
        <w:rPr>
          <w:rFonts w:ascii="Arial" w:hAnsi="Arial" w:cs="Arial"/>
          <w:sz w:val="24"/>
          <w:szCs w:val="24"/>
          <w:lang w:val="es-ES"/>
        </w:rPr>
        <w:t xml:space="preserve">ue Raúl Alfonsín quien de verdad recibió la peor herencia que un presidente argentino tuvo que encarar al asumir, y lo hizo sin agredir nunca a un </w:t>
      </w:r>
      <w:r w:rsidR="00E52F75" w:rsidRPr="001B5DC7">
        <w:rPr>
          <w:rFonts w:ascii="Arial" w:hAnsi="Arial" w:cs="Arial"/>
          <w:sz w:val="24"/>
          <w:szCs w:val="24"/>
          <w:lang w:val="es-ES"/>
        </w:rPr>
        <w:lastRenderedPageBreak/>
        <w:t xml:space="preserve">adversario, sin limitar jamás las libertades y con el compromiso para afianzar la democracia, sistema que le permitió a Javier Milei ser electo diputado primero y presidente después. </w:t>
      </w:r>
    </w:p>
    <w:p w14:paraId="2080A863" w14:textId="77777777" w:rsidR="006F04FA" w:rsidRDefault="001B5DC7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m</w:t>
      </w:r>
      <w:r w:rsidR="00E52F75" w:rsidRPr="001B5DC7">
        <w:rPr>
          <w:rFonts w:ascii="Arial" w:hAnsi="Arial" w:cs="Arial"/>
          <w:sz w:val="24"/>
          <w:szCs w:val="24"/>
          <w:lang w:val="es-ES"/>
        </w:rPr>
        <w:t>entir sobre el compromiso democrático de Raúl Alfonsín no es solo un agravio injustificado a su memoria es una afrenta al pueblo argentino.</w:t>
      </w:r>
    </w:p>
    <w:p w14:paraId="02C8A6F3" w14:textId="7167B60A" w:rsidR="001B5DC7" w:rsidRDefault="001B5DC7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el Sr. Presidente de la Nación Javier Mi</w:t>
      </w:r>
      <w:r w:rsidR="00C543AC">
        <w:rPr>
          <w:rFonts w:ascii="Arial" w:hAnsi="Arial" w:cs="Arial"/>
          <w:sz w:val="24"/>
          <w:szCs w:val="24"/>
          <w:lang w:val="es-ES"/>
        </w:rPr>
        <w:t>lei</w:t>
      </w:r>
      <w:r>
        <w:rPr>
          <w:rFonts w:ascii="Arial" w:hAnsi="Arial" w:cs="Arial"/>
          <w:sz w:val="24"/>
          <w:szCs w:val="24"/>
          <w:lang w:val="es-ES"/>
        </w:rPr>
        <w:t xml:space="preserve"> ha tomado como premisa de su acción de gobierno </w:t>
      </w:r>
      <w:r w:rsidR="00C543AC">
        <w:rPr>
          <w:rFonts w:ascii="Arial" w:hAnsi="Arial" w:cs="Arial"/>
          <w:sz w:val="24"/>
          <w:szCs w:val="24"/>
          <w:lang w:val="es-ES"/>
        </w:rPr>
        <w:t>el agravio a todos</w:t>
      </w:r>
      <w:r>
        <w:rPr>
          <w:rFonts w:ascii="Arial" w:hAnsi="Arial" w:cs="Arial"/>
          <w:sz w:val="24"/>
          <w:szCs w:val="24"/>
          <w:lang w:val="es-ES"/>
        </w:rPr>
        <w:t xml:space="preserve"> los partidos políticos en una actitud contraria a los principios democráticos que desde 1983 a la fecha las representaciones partidarias</w:t>
      </w:r>
      <w:r w:rsidR="00D31B47">
        <w:rPr>
          <w:rFonts w:ascii="Arial" w:hAnsi="Arial" w:cs="Arial"/>
          <w:sz w:val="24"/>
          <w:szCs w:val="24"/>
          <w:lang w:val="es-ES"/>
        </w:rPr>
        <w:t xml:space="preserve"> han asumido</w:t>
      </w:r>
      <w:r w:rsidR="00F66F8B">
        <w:rPr>
          <w:rFonts w:ascii="Arial" w:hAnsi="Arial" w:cs="Arial"/>
          <w:sz w:val="24"/>
          <w:szCs w:val="24"/>
          <w:lang w:val="es-ES"/>
        </w:rPr>
        <w:t>, principalmente encarnado en la figura de Raúl Alfonsín.</w:t>
      </w:r>
    </w:p>
    <w:p w14:paraId="56955AA4" w14:textId="721AA3BC" w:rsidR="00FF4963" w:rsidRDefault="00FF4963" w:rsidP="008076E7">
      <w:pPr>
        <w:spacing w:line="240" w:lineRule="atLeast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 la UCR repudia el ataque inédito a su principal sede partidaria y exige un rápido esclarecimiento de los hechos y la identificación de los responsables, habiéndose realizado la correspondiente denuncia judicial.</w:t>
      </w:r>
    </w:p>
    <w:p w14:paraId="66B9689B" w14:textId="77777777" w:rsidR="001D6674" w:rsidRPr="001D6674" w:rsidRDefault="001D6674" w:rsidP="008076E7">
      <w:pPr>
        <w:spacing w:after="0" w:line="240" w:lineRule="atLeast"/>
        <w:ind w:firstLine="720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1D6674">
        <w:rPr>
          <w:rFonts w:ascii="Arial" w:eastAsia="Verdana" w:hAnsi="Arial" w:cs="Arial"/>
          <w:sz w:val="24"/>
          <w:szCs w:val="24"/>
          <w:lang w:val="es-ES" w:eastAsia="es-ES"/>
        </w:rPr>
        <w:t>Que, de acuerdo a Ley Orgánica de las Municipalidades, corresponde que el cuerpo solicite tal medida a través de una Comunicación, en los términos del artículo 77</w:t>
      </w:r>
      <w:r>
        <w:rPr>
          <w:rFonts w:ascii="Arial" w:eastAsia="Verdana" w:hAnsi="Arial" w:cs="Arial"/>
          <w:sz w:val="24"/>
          <w:szCs w:val="24"/>
          <w:lang w:val="es-ES" w:eastAsia="es-ES"/>
        </w:rPr>
        <w:t xml:space="preserve"> inciso c</w:t>
      </w:r>
      <w:r w:rsidR="00C543AC">
        <w:rPr>
          <w:rFonts w:ascii="Arial" w:eastAsia="Verdana" w:hAnsi="Arial" w:cs="Arial"/>
          <w:sz w:val="24"/>
          <w:szCs w:val="24"/>
          <w:lang w:val="es-ES" w:eastAsia="es-ES"/>
        </w:rPr>
        <w:t xml:space="preserve">) </w:t>
      </w:r>
      <w:r w:rsidR="00C543AC" w:rsidRPr="001D6674">
        <w:rPr>
          <w:rFonts w:ascii="Arial" w:eastAsia="Verdana" w:hAnsi="Arial" w:cs="Arial"/>
          <w:sz w:val="24"/>
          <w:szCs w:val="24"/>
          <w:lang w:val="es-ES" w:eastAsia="es-ES"/>
        </w:rPr>
        <w:t>del</w:t>
      </w:r>
      <w:r w:rsidRPr="001D6674">
        <w:rPr>
          <w:rFonts w:ascii="Arial" w:eastAsia="Verdana" w:hAnsi="Arial" w:cs="Arial"/>
          <w:sz w:val="24"/>
          <w:szCs w:val="24"/>
          <w:lang w:val="es-ES" w:eastAsia="es-ES"/>
        </w:rPr>
        <w:t xml:space="preserve"> citado cuerpo legal;</w:t>
      </w:r>
    </w:p>
    <w:p w14:paraId="71EEE237" w14:textId="77777777" w:rsidR="001D6674" w:rsidRPr="001D6674" w:rsidRDefault="001D6674" w:rsidP="008076E7">
      <w:pPr>
        <w:spacing w:after="0" w:line="240" w:lineRule="atLeast"/>
        <w:ind w:firstLine="720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14:paraId="74695C00" w14:textId="77777777" w:rsidR="001D6674" w:rsidRPr="001D6674" w:rsidRDefault="001D6674" w:rsidP="008076E7">
      <w:pPr>
        <w:spacing w:after="0" w:line="240" w:lineRule="atLeast"/>
        <w:ind w:firstLine="720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1D6674">
        <w:rPr>
          <w:rFonts w:ascii="Arial" w:eastAsia="Verdana" w:hAnsi="Arial" w:cs="Arial"/>
          <w:sz w:val="24"/>
          <w:szCs w:val="24"/>
          <w:lang w:val="es-ES" w:eastAsia="es-ES"/>
        </w:rPr>
        <w:t xml:space="preserve">Por ello, </w:t>
      </w:r>
      <w:r w:rsidRPr="001D6674">
        <w:rPr>
          <w:rFonts w:ascii="Arial" w:eastAsia="Verdana" w:hAnsi="Arial" w:cs="Arial"/>
          <w:bCs/>
          <w:sz w:val="24"/>
          <w:szCs w:val="24"/>
          <w:lang w:val="es-ES" w:eastAsia="es-ES"/>
        </w:rPr>
        <w:t>los</w:t>
      </w:r>
      <w:r w:rsidRPr="001D6674">
        <w:rPr>
          <w:rFonts w:ascii="Arial" w:eastAsia="Verdana" w:hAnsi="Arial" w:cs="Arial"/>
          <w:b/>
          <w:bCs/>
          <w:sz w:val="24"/>
          <w:szCs w:val="24"/>
          <w:lang w:val="es-ES" w:eastAsia="es-ES"/>
        </w:rPr>
        <w:t xml:space="preserve"> Bloque UCR - GEN </w:t>
      </w:r>
      <w:r w:rsidRPr="001D6674">
        <w:rPr>
          <w:rFonts w:ascii="Arial" w:eastAsia="Verdana" w:hAnsi="Arial" w:cs="Arial"/>
          <w:sz w:val="24"/>
          <w:szCs w:val="24"/>
          <w:lang w:val="es-ES" w:eastAsia="es-ES"/>
        </w:rPr>
        <w:t>en atribución a sus facultades que le confiere la Ley Orgánica de las Municipalidades, propone lo siguiente:</w:t>
      </w:r>
    </w:p>
    <w:p w14:paraId="08FB6E4E" w14:textId="77777777" w:rsidR="001D6674" w:rsidRPr="001D6674" w:rsidRDefault="001D6674" w:rsidP="00C543AC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30C35504" w14:textId="262AC661" w:rsidR="001D6674" w:rsidRPr="001D6674" w:rsidRDefault="001D6674" w:rsidP="00C543AC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  <w:r w:rsidRPr="001D6674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 xml:space="preserve">PROYECTO DE 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RESOLUCION</w:t>
      </w:r>
      <w:r w:rsidR="00FF4963"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  <w:t>:</w:t>
      </w:r>
    </w:p>
    <w:p w14:paraId="50A15A83" w14:textId="77777777" w:rsidR="001D6674" w:rsidRDefault="001D6674" w:rsidP="00C543AC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591A282F" w14:textId="4141AD97" w:rsidR="001D6674" w:rsidRDefault="001D6674" w:rsidP="00C543AC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ARTICULO 1°: El Honorable Concejo Deliberante de Chascom</w:t>
      </w:r>
      <w:r w:rsidR="00FF4963">
        <w:rPr>
          <w:rFonts w:ascii="Arial" w:hAnsi="Arial" w:cs="Arial"/>
          <w:sz w:val="24"/>
          <w:szCs w:val="24"/>
          <w:lang w:val="es-ES"/>
        </w:rPr>
        <w:t>ú</w:t>
      </w:r>
      <w:r>
        <w:rPr>
          <w:rFonts w:ascii="Arial" w:hAnsi="Arial" w:cs="Arial"/>
          <w:sz w:val="24"/>
          <w:szCs w:val="24"/>
          <w:lang w:val="es-ES"/>
        </w:rPr>
        <w:t>s repudia las declaraciones realizadas por el Presidente de la Nación Javier Milei hacia la figura del</w:t>
      </w:r>
      <w:r w:rsidR="00C543AC">
        <w:rPr>
          <w:rFonts w:ascii="Arial" w:hAnsi="Arial" w:cs="Arial"/>
          <w:sz w:val="24"/>
          <w:szCs w:val="24"/>
          <w:lang w:val="es-ES"/>
        </w:rPr>
        <w:t xml:space="preserve"> ex Presidente</w:t>
      </w:r>
      <w:r>
        <w:rPr>
          <w:rFonts w:ascii="Arial" w:hAnsi="Arial" w:cs="Arial"/>
          <w:sz w:val="24"/>
          <w:szCs w:val="24"/>
          <w:lang w:val="es-ES"/>
        </w:rPr>
        <w:t xml:space="preserve"> de la Nación Raúl Ricardo Alfonsín. </w:t>
      </w:r>
    </w:p>
    <w:p w14:paraId="5B846FAF" w14:textId="23FE6936" w:rsidR="00F0673C" w:rsidRDefault="00F0673C" w:rsidP="00C543AC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ARTICULO </w:t>
      </w:r>
      <w:r w:rsidR="00C543AC">
        <w:rPr>
          <w:rFonts w:ascii="Arial" w:hAnsi="Arial" w:cs="Arial"/>
          <w:sz w:val="24"/>
          <w:szCs w:val="24"/>
          <w:lang w:val="es-ES"/>
        </w:rPr>
        <w:t>2</w:t>
      </w:r>
      <w:r>
        <w:rPr>
          <w:rFonts w:ascii="Arial" w:hAnsi="Arial" w:cs="Arial"/>
          <w:sz w:val="24"/>
          <w:szCs w:val="24"/>
          <w:lang w:val="es-ES"/>
        </w:rPr>
        <w:t xml:space="preserve">°: Envíese copia de la presente a los Honorables Concejos Deliberantes de la Provincia de Buenos, a la Legislatura provincial, al Honorable Congreso de la </w:t>
      </w:r>
      <w:r w:rsidR="007E4CBF">
        <w:rPr>
          <w:rFonts w:ascii="Arial" w:hAnsi="Arial" w:cs="Arial"/>
          <w:sz w:val="24"/>
          <w:szCs w:val="24"/>
          <w:lang w:val="es-ES"/>
        </w:rPr>
        <w:t>Nación</w:t>
      </w:r>
      <w:r>
        <w:rPr>
          <w:rFonts w:ascii="Arial" w:hAnsi="Arial" w:cs="Arial"/>
          <w:sz w:val="24"/>
          <w:szCs w:val="24"/>
          <w:lang w:val="es-ES"/>
        </w:rPr>
        <w:t xml:space="preserve"> y Presidencia de la </w:t>
      </w:r>
      <w:r w:rsidR="007E4CBF">
        <w:rPr>
          <w:rFonts w:ascii="Arial" w:hAnsi="Arial" w:cs="Arial"/>
          <w:sz w:val="24"/>
          <w:szCs w:val="24"/>
          <w:lang w:val="es-ES"/>
        </w:rPr>
        <w:t>Nación</w:t>
      </w:r>
      <w:r w:rsidR="000B4F44">
        <w:rPr>
          <w:rFonts w:ascii="Arial" w:hAnsi="Arial" w:cs="Arial"/>
          <w:sz w:val="24"/>
          <w:szCs w:val="24"/>
          <w:lang w:val="es-ES"/>
        </w:rPr>
        <w:t xml:space="preserve">, al Comité Nacional de la UCR. </w:t>
      </w:r>
    </w:p>
    <w:p w14:paraId="02BD79E6" w14:textId="77777777" w:rsidR="00F0673C" w:rsidRPr="001D6674" w:rsidRDefault="00F0673C" w:rsidP="00C543AC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ARTICULO </w:t>
      </w:r>
      <w:r w:rsidR="00C543AC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°: De forma.</w:t>
      </w:r>
    </w:p>
    <w:p w14:paraId="39FA208E" w14:textId="77777777" w:rsidR="001D6674" w:rsidRPr="001D6674" w:rsidRDefault="001D6674" w:rsidP="00C543AC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1D6674" w:rsidRPr="001D66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E8FBE" w14:textId="77777777" w:rsidR="00EC6806" w:rsidRDefault="00EC6806" w:rsidP="001B5DC7">
      <w:pPr>
        <w:spacing w:after="0" w:line="240" w:lineRule="auto"/>
      </w:pPr>
      <w:r>
        <w:separator/>
      </w:r>
    </w:p>
  </w:endnote>
  <w:endnote w:type="continuationSeparator" w:id="0">
    <w:p w14:paraId="1D490E77" w14:textId="77777777" w:rsidR="00EC6806" w:rsidRDefault="00EC6806" w:rsidP="001B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20E1F" w14:textId="77777777" w:rsidR="00EC6806" w:rsidRDefault="00EC6806" w:rsidP="001B5DC7">
      <w:pPr>
        <w:spacing w:after="0" w:line="240" w:lineRule="auto"/>
      </w:pPr>
      <w:r>
        <w:separator/>
      </w:r>
    </w:p>
  </w:footnote>
  <w:footnote w:type="continuationSeparator" w:id="0">
    <w:p w14:paraId="53CEAE90" w14:textId="77777777" w:rsidR="00EC6806" w:rsidRDefault="00EC6806" w:rsidP="001B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1959" w14:textId="77777777" w:rsidR="001B5DC7" w:rsidRPr="001B5DC7" w:rsidRDefault="001B5DC7" w:rsidP="001B5DC7">
    <w:pPr>
      <w:spacing w:after="200" w:line="276" w:lineRule="auto"/>
      <w:jc w:val="center"/>
      <w:rPr>
        <w:rFonts w:ascii="Calibri" w:eastAsia="Times New Roman" w:hAnsi="Calibri" w:cs="Times New Roman"/>
        <w:color w:val="000000"/>
        <w:lang w:val="es-AR" w:eastAsia="es-AR"/>
      </w:rPr>
    </w:pPr>
    <w:r w:rsidRPr="001B5DC7">
      <w:rPr>
        <w:rFonts w:ascii="Calibri" w:eastAsia="Times New Roman" w:hAnsi="Calibri" w:cs="Times New Roman"/>
        <w:noProof/>
        <w:color w:val="000000"/>
      </w:rPr>
      <w:drawing>
        <wp:inline distT="0" distB="0" distL="0" distR="0" wp14:anchorId="77FC924E" wp14:editId="2F85AE2D">
          <wp:extent cx="695325" cy="600075"/>
          <wp:effectExtent l="0" t="0" r="9525" b="9525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3190A" w14:textId="77777777" w:rsidR="001B5DC7" w:rsidRPr="001B5DC7" w:rsidRDefault="001B5DC7" w:rsidP="001B5DC7">
    <w:pPr>
      <w:keepNext/>
      <w:spacing w:after="200" w:line="276" w:lineRule="auto"/>
      <w:jc w:val="center"/>
      <w:outlineLvl w:val="0"/>
      <w:rPr>
        <w:rFonts w:ascii="Garamond" w:eastAsia="Times New Roman" w:hAnsi="Garamond" w:cs="Arial"/>
        <w:b/>
        <w:bCs/>
        <w:color w:val="000000"/>
        <w:lang w:val="es-AR" w:eastAsia="es-AR"/>
      </w:rPr>
    </w:pPr>
    <w:r w:rsidRPr="001B5DC7">
      <w:rPr>
        <w:rFonts w:ascii="Garamond" w:eastAsia="Times New Roman" w:hAnsi="Garamond" w:cs="Arial"/>
        <w:b/>
        <w:bCs/>
        <w:color w:val="000000"/>
        <w:lang w:val="es-AR" w:eastAsia="es-AR"/>
      </w:rPr>
      <w:t>Honorable Concejo Deliberante</w:t>
    </w:r>
  </w:p>
  <w:p w14:paraId="326466D5" w14:textId="77777777" w:rsidR="001B5DC7" w:rsidRPr="001B5DC7" w:rsidRDefault="001B5DC7" w:rsidP="001B5DC7">
    <w:pPr>
      <w:keepNext/>
      <w:spacing w:after="200" w:line="276" w:lineRule="auto"/>
      <w:jc w:val="center"/>
      <w:outlineLvl w:val="1"/>
      <w:rPr>
        <w:rFonts w:ascii="Garamond" w:eastAsia="Times New Roman" w:hAnsi="Garamond" w:cs="Arial"/>
        <w:b/>
        <w:bCs/>
        <w:color w:val="000000"/>
        <w:lang w:val="es-AR" w:eastAsia="es-AR"/>
      </w:rPr>
    </w:pPr>
    <w:r w:rsidRPr="001B5DC7">
      <w:rPr>
        <w:rFonts w:ascii="Garamond" w:eastAsia="Times New Roman" w:hAnsi="Garamond" w:cs="Arial"/>
        <w:b/>
        <w:bCs/>
        <w:color w:val="000000"/>
        <w:lang w:val="es-AR" w:eastAsia="es-AR"/>
      </w:rPr>
      <w:t>Mitre 38    -    Chascomús</w:t>
    </w:r>
  </w:p>
  <w:p w14:paraId="50C9B6D2" w14:textId="77777777" w:rsidR="001B5DC7" w:rsidRPr="001B5DC7" w:rsidRDefault="001B5DC7" w:rsidP="001B5DC7">
    <w:pPr>
      <w:spacing w:after="200" w:line="276" w:lineRule="auto"/>
      <w:jc w:val="center"/>
      <w:rPr>
        <w:rFonts w:ascii="Arial" w:eastAsia="Times New Roman" w:hAnsi="Arial" w:cs="Arial"/>
        <w:b/>
        <w:bCs/>
        <w:lang w:val="es-AR" w:eastAsia="es-AR"/>
      </w:rPr>
    </w:pPr>
    <w:r w:rsidRPr="001B5DC7">
      <w:rPr>
        <w:rFonts w:ascii="Arial" w:eastAsia="Times New Roman" w:hAnsi="Arial" w:cs="Arial"/>
        <w:b/>
        <w:bCs/>
        <w:lang w:val="es-AR" w:eastAsia="es-AR"/>
      </w:rPr>
      <w:t xml:space="preserve">BLOQUE UCR </w:t>
    </w:r>
  </w:p>
  <w:p w14:paraId="65776E07" w14:textId="77777777" w:rsidR="001B5DC7" w:rsidRPr="001B5DC7" w:rsidRDefault="001B5DC7" w:rsidP="001B5DC7">
    <w:pPr>
      <w:spacing w:after="200" w:line="276" w:lineRule="auto"/>
      <w:jc w:val="center"/>
      <w:rPr>
        <w:rFonts w:ascii="Calibri" w:eastAsia="Times New Roman" w:hAnsi="Calibri" w:cs="Times New Roman"/>
        <w:b/>
        <w:lang w:val="es-AR" w:eastAsia="es-AR"/>
      </w:rPr>
    </w:pPr>
    <w:r w:rsidRPr="001B5DC7">
      <w:rPr>
        <w:rFonts w:ascii="Arial" w:eastAsia="Times New Roman" w:hAnsi="Arial" w:cs="Arial"/>
        <w:b/>
        <w:bCs/>
        <w:i/>
        <w:lang w:val="es-AR" w:eastAsia="es-AR"/>
      </w:rPr>
      <w:t>“</w:t>
    </w:r>
    <w:r w:rsidRPr="001B5DC7">
      <w:rPr>
        <w:rFonts w:ascii="Arial" w:eastAsia="Verdana" w:hAnsi="Arial" w:cs="Arial"/>
        <w:b/>
        <w:lang w:val="es-AR" w:eastAsia="es-AR"/>
      </w:rPr>
      <w:t>2024: Año del 225° Aniversario del fallecimiento del fundador de Chascomús - Pedro Nicolás Escribano”</w:t>
    </w:r>
  </w:p>
  <w:p w14:paraId="31C4F748" w14:textId="77777777" w:rsidR="001B5DC7" w:rsidRPr="001B5DC7" w:rsidRDefault="001B5DC7" w:rsidP="001B5DC7">
    <w:pPr>
      <w:pStyle w:val="Encabezado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5"/>
    <w:rsid w:val="00034AF3"/>
    <w:rsid w:val="000B4F44"/>
    <w:rsid w:val="00175D1B"/>
    <w:rsid w:val="001B5DC7"/>
    <w:rsid w:val="001D6674"/>
    <w:rsid w:val="003E6EE4"/>
    <w:rsid w:val="00546526"/>
    <w:rsid w:val="006A5AE4"/>
    <w:rsid w:val="006F04FA"/>
    <w:rsid w:val="007E4CBF"/>
    <w:rsid w:val="008076E7"/>
    <w:rsid w:val="00AF2F6A"/>
    <w:rsid w:val="00C543AC"/>
    <w:rsid w:val="00D31B47"/>
    <w:rsid w:val="00E52F75"/>
    <w:rsid w:val="00EC6806"/>
    <w:rsid w:val="00ED41D0"/>
    <w:rsid w:val="00F0673C"/>
    <w:rsid w:val="00F66F8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6502"/>
  <w15:chartTrackingRefBased/>
  <w15:docId w15:val="{74B8B8E4-4E3E-46DA-A64C-B163B3A0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DC7"/>
  </w:style>
  <w:style w:type="paragraph" w:styleId="Piedepgina">
    <w:name w:val="footer"/>
    <w:basedOn w:val="Normal"/>
    <w:link w:val="PiedepginaCar"/>
    <w:uiPriority w:val="99"/>
    <w:unhideWhenUsed/>
    <w:rsid w:val="001B5D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DC7"/>
  </w:style>
  <w:style w:type="paragraph" w:styleId="Textodeglobo">
    <w:name w:val="Balloon Text"/>
    <w:basedOn w:val="Normal"/>
    <w:link w:val="TextodegloboCar"/>
    <w:uiPriority w:val="99"/>
    <w:semiHidden/>
    <w:unhideWhenUsed/>
    <w:rsid w:val="007E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2024-11-12T12:07:00Z</cp:lastPrinted>
  <dcterms:created xsi:type="dcterms:W3CDTF">2024-11-12T17:12:00Z</dcterms:created>
  <dcterms:modified xsi:type="dcterms:W3CDTF">2024-11-12T17:12:00Z</dcterms:modified>
</cp:coreProperties>
</file>