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E6D" w:rsidRDefault="00504C56">
      <w:pPr>
        <w:spacing w:line="240" w:lineRule="auto"/>
        <w:ind w:left="170"/>
        <w:jc w:val="center"/>
        <w:rPr>
          <w:rFonts w:ascii="Times New Roman" w:eastAsia="Times New Roman" w:hAnsi="Times New Roman" w:cs="Times New Roman"/>
          <w:b/>
        </w:rPr>
      </w:pPr>
      <w:bookmarkStart w:id="0" w:name="_GoBack"/>
      <w:bookmarkEnd w:id="0"/>
      <w:r>
        <w:rPr>
          <w:rFonts w:ascii="Gentium Basic" w:eastAsia="Gentium Basic" w:hAnsi="Gentium Basic" w:cs="Gentium Basic"/>
          <w:noProof/>
          <w:sz w:val="20"/>
          <w:szCs w:val="20"/>
        </w:rPr>
        <w:drawing>
          <wp:inline distT="0" distB="0" distL="0" distR="0">
            <wp:extent cx="695325" cy="600075"/>
            <wp:effectExtent l="0" t="0" r="0" b="0"/>
            <wp:docPr id="1"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4"/>
                    <a:srcRect/>
                    <a:stretch>
                      <a:fillRect/>
                    </a:stretch>
                  </pic:blipFill>
                  <pic:spPr>
                    <a:xfrm>
                      <a:off x="0" y="0"/>
                      <a:ext cx="695325" cy="600075"/>
                    </a:xfrm>
                    <a:prstGeom prst="rect">
                      <a:avLst/>
                    </a:prstGeom>
                    <a:ln/>
                  </pic:spPr>
                </pic:pic>
              </a:graphicData>
            </a:graphic>
          </wp:inline>
        </w:drawing>
      </w:r>
    </w:p>
    <w:p w:rsidR="00012E6D" w:rsidRDefault="00012E6D">
      <w:pPr>
        <w:keepNext/>
        <w:spacing w:line="240" w:lineRule="auto"/>
        <w:ind w:left="170"/>
        <w:jc w:val="center"/>
        <w:rPr>
          <w:rFonts w:ascii="Times New Roman" w:eastAsia="Times New Roman" w:hAnsi="Times New Roman" w:cs="Times New Roman"/>
          <w:b/>
        </w:rPr>
      </w:pPr>
    </w:p>
    <w:p w:rsidR="00012E6D" w:rsidRPr="00504C56" w:rsidRDefault="00504C56">
      <w:pPr>
        <w:keepNext/>
        <w:spacing w:line="240" w:lineRule="auto"/>
        <w:ind w:left="170"/>
        <w:jc w:val="center"/>
        <w:rPr>
          <w:rFonts w:ascii="Times New Roman" w:eastAsia="Times New Roman" w:hAnsi="Times New Roman" w:cs="Times New Roman"/>
          <w:b/>
          <w:lang w:val="es-ES"/>
        </w:rPr>
      </w:pPr>
      <w:r w:rsidRPr="00504C56">
        <w:rPr>
          <w:rFonts w:ascii="Times New Roman" w:eastAsia="Times New Roman" w:hAnsi="Times New Roman" w:cs="Times New Roman"/>
          <w:b/>
          <w:lang w:val="es-ES"/>
        </w:rPr>
        <w:t>Honorable Concejo Deliberante</w:t>
      </w:r>
    </w:p>
    <w:p w:rsidR="00012E6D" w:rsidRPr="00504C56" w:rsidRDefault="00504C56">
      <w:pPr>
        <w:spacing w:line="240" w:lineRule="auto"/>
        <w:ind w:left="170"/>
        <w:jc w:val="center"/>
        <w:rPr>
          <w:rFonts w:ascii="Times New Roman" w:eastAsia="Times New Roman" w:hAnsi="Times New Roman" w:cs="Times New Roman"/>
          <w:b/>
          <w:lang w:val="es-ES"/>
        </w:rPr>
      </w:pPr>
      <w:r w:rsidRPr="00504C56">
        <w:rPr>
          <w:rFonts w:ascii="Times New Roman" w:eastAsia="Times New Roman" w:hAnsi="Times New Roman" w:cs="Times New Roman"/>
          <w:b/>
          <w:lang w:val="es-ES"/>
        </w:rPr>
        <w:t>Sarmiento 56    -    Chascomús</w:t>
      </w:r>
    </w:p>
    <w:p w:rsidR="00012E6D" w:rsidRPr="00504C56" w:rsidRDefault="00504C56">
      <w:pPr>
        <w:spacing w:line="240" w:lineRule="auto"/>
        <w:ind w:left="170"/>
        <w:rPr>
          <w:rFonts w:ascii="Times New Roman" w:eastAsia="Times New Roman" w:hAnsi="Times New Roman" w:cs="Times New Roman"/>
          <w:b/>
          <w:lang w:val="es-ES"/>
        </w:rPr>
      </w:pPr>
      <w:r w:rsidRPr="00504C56">
        <w:rPr>
          <w:rFonts w:ascii="Times New Roman" w:eastAsia="Times New Roman" w:hAnsi="Times New Roman" w:cs="Times New Roman"/>
          <w:b/>
          <w:lang w:val="es-ES"/>
        </w:rPr>
        <w:t xml:space="preserve">                    Bloque Unión por la Patria -UXCH-/PJ/UXCH/UXCH-FDT</w:t>
      </w:r>
    </w:p>
    <w:p w:rsidR="00012E6D" w:rsidRPr="00504C56" w:rsidRDefault="00504C56">
      <w:pPr>
        <w:spacing w:line="240" w:lineRule="auto"/>
        <w:ind w:left="170"/>
        <w:jc w:val="center"/>
        <w:rPr>
          <w:rFonts w:ascii="Times New Roman" w:eastAsia="Times New Roman" w:hAnsi="Times New Roman" w:cs="Times New Roman"/>
          <w:b/>
          <w:lang w:val="es-ES"/>
        </w:rPr>
      </w:pPr>
      <w:r w:rsidRPr="00504C56">
        <w:rPr>
          <w:rFonts w:ascii="Times New Roman" w:eastAsia="Times New Roman" w:hAnsi="Times New Roman" w:cs="Times New Roman"/>
          <w:b/>
          <w:lang w:val="es-ES"/>
        </w:rPr>
        <w:t>“2024: Año del 225° Aniversario del fallecimiento del fundador de Chascomús –</w:t>
      </w:r>
    </w:p>
    <w:p w:rsidR="00012E6D" w:rsidRPr="00504C56" w:rsidRDefault="00504C56">
      <w:pPr>
        <w:spacing w:line="240" w:lineRule="auto"/>
        <w:ind w:left="170"/>
        <w:jc w:val="center"/>
        <w:rPr>
          <w:b/>
          <w:lang w:val="es-ES"/>
        </w:rPr>
      </w:pPr>
      <w:r w:rsidRPr="00504C56">
        <w:rPr>
          <w:rFonts w:ascii="Times New Roman" w:eastAsia="Times New Roman" w:hAnsi="Times New Roman" w:cs="Times New Roman"/>
          <w:b/>
          <w:lang w:val="es-ES"/>
        </w:rPr>
        <w:t>Pedro Nicolás Escribano”</w:t>
      </w:r>
    </w:p>
    <w:p w:rsidR="00012E6D" w:rsidRPr="00504C56" w:rsidRDefault="00012E6D">
      <w:pPr>
        <w:spacing w:after="160" w:line="259" w:lineRule="auto"/>
        <w:rPr>
          <w:b/>
          <w:lang w:val="es-ES"/>
        </w:rPr>
      </w:pPr>
    </w:p>
    <w:p w:rsidR="00012E6D" w:rsidRPr="00504C56" w:rsidRDefault="00012E6D">
      <w:pPr>
        <w:spacing w:after="160" w:line="259" w:lineRule="auto"/>
        <w:rPr>
          <w:b/>
          <w:lang w:val="es-ES"/>
        </w:rPr>
      </w:pPr>
    </w:p>
    <w:p w:rsidR="00012E6D" w:rsidRPr="00504C56" w:rsidRDefault="00012E6D">
      <w:pPr>
        <w:spacing w:after="160" w:line="259" w:lineRule="auto"/>
        <w:rPr>
          <w:b/>
          <w:lang w:val="es-ES"/>
        </w:rPr>
      </w:pPr>
    </w:p>
    <w:p w:rsidR="00012E6D" w:rsidRPr="00504C56" w:rsidRDefault="00504C56">
      <w:pPr>
        <w:spacing w:line="240" w:lineRule="auto"/>
        <w:ind w:left="170"/>
        <w:jc w:val="center"/>
        <w:rPr>
          <w:lang w:val="es-ES"/>
        </w:rPr>
      </w:pPr>
      <w:bookmarkStart w:id="1" w:name="_ri9t2teix7zq" w:colFirst="0" w:colLast="0"/>
      <w:bookmarkEnd w:id="1"/>
      <w:r w:rsidRPr="00504C56">
        <w:rPr>
          <w:lang w:val="es-ES"/>
        </w:rPr>
        <w:t xml:space="preserve">                                                                                   Chascomús,  08 de octubre 2024</w:t>
      </w:r>
    </w:p>
    <w:p w:rsidR="00012E6D" w:rsidRPr="00504C56" w:rsidRDefault="00012E6D">
      <w:pPr>
        <w:spacing w:line="240" w:lineRule="auto"/>
        <w:ind w:left="170"/>
        <w:jc w:val="center"/>
        <w:rPr>
          <w:lang w:val="es-ES"/>
        </w:rPr>
      </w:pPr>
    </w:p>
    <w:p w:rsidR="00012E6D" w:rsidRPr="00504C56" w:rsidRDefault="00012E6D">
      <w:pPr>
        <w:spacing w:after="160" w:line="259" w:lineRule="auto"/>
        <w:rPr>
          <w:b/>
          <w:lang w:val="es-ES"/>
        </w:rPr>
      </w:pPr>
    </w:p>
    <w:p w:rsidR="00012E6D" w:rsidRPr="00504C56" w:rsidRDefault="00012E6D">
      <w:pPr>
        <w:spacing w:after="160" w:line="259" w:lineRule="auto"/>
        <w:rPr>
          <w:b/>
          <w:lang w:val="es-ES"/>
        </w:rPr>
      </w:pPr>
    </w:p>
    <w:p w:rsidR="00012E6D" w:rsidRPr="00504C56" w:rsidRDefault="00504C56">
      <w:pPr>
        <w:spacing w:after="160" w:line="259" w:lineRule="auto"/>
        <w:rPr>
          <w:b/>
          <w:lang w:val="es-ES"/>
        </w:rPr>
      </w:pPr>
      <w:r w:rsidRPr="00504C56">
        <w:rPr>
          <w:b/>
          <w:lang w:val="es-ES"/>
        </w:rPr>
        <w:t xml:space="preserve">Sr. Presidente del Honorable </w:t>
      </w:r>
    </w:p>
    <w:p w:rsidR="00012E6D" w:rsidRPr="00504C56" w:rsidRDefault="00504C56">
      <w:pPr>
        <w:spacing w:after="160" w:line="259" w:lineRule="auto"/>
        <w:rPr>
          <w:b/>
          <w:lang w:val="es-ES"/>
        </w:rPr>
      </w:pPr>
      <w:r w:rsidRPr="00504C56">
        <w:rPr>
          <w:b/>
          <w:lang w:val="es-ES"/>
        </w:rPr>
        <w:t>Concejo Deliberante de Chascomús</w:t>
      </w:r>
    </w:p>
    <w:p w:rsidR="00012E6D" w:rsidRDefault="00504C56">
      <w:pPr>
        <w:spacing w:after="160" w:line="259" w:lineRule="auto"/>
        <w:rPr>
          <w:b/>
        </w:rPr>
      </w:pPr>
      <w:r w:rsidRPr="00504C56">
        <w:rPr>
          <w:b/>
          <w:lang w:val="es-ES"/>
        </w:rPr>
        <w:t xml:space="preserve"> </w:t>
      </w:r>
      <w:r>
        <w:rPr>
          <w:b/>
        </w:rPr>
        <w:t>Sr. ANDRES SANUCCI</w:t>
      </w:r>
    </w:p>
    <w:p w:rsidR="00012E6D" w:rsidRDefault="00504C56">
      <w:pPr>
        <w:spacing w:after="160" w:line="259" w:lineRule="auto"/>
        <w:rPr>
          <w:rFonts w:ascii="Calibri" w:eastAsia="Calibri" w:hAnsi="Calibri" w:cs="Calibri"/>
          <w:b/>
        </w:rPr>
      </w:pPr>
      <w:r>
        <w:rPr>
          <w:rFonts w:ascii="Calibri" w:eastAsia="Calibri" w:hAnsi="Calibri" w:cs="Calibri"/>
          <w:b/>
        </w:rPr>
        <w:t>S__________/___________D:</w:t>
      </w:r>
    </w:p>
    <w:p w:rsidR="00012E6D" w:rsidRDefault="00012E6D">
      <w:pPr>
        <w:spacing w:line="240" w:lineRule="auto"/>
        <w:ind w:left="170"/>
        <w:jc w:val="center"/>
        <w:rPr>
          <w:rFonts w:ascii="Times New Roman" w:eastAsia="Times New Roman" w:hAnsi="Times New Roman" w:cs="Times New Roman"/>
          <w:b/>
        </w:rPr>
      </w:pPr>
    </w:p>
    <w:p w:rsidR="00012E6D" w:rsidRDefault="00012E6D">
      <w:pPr>
        <w:spacing w:line="240" w:lineRule="auto"/>
        <w:ind w:left="170"/>
        <w:jc w:val="center"/>
        <w:rPr>
          <w:rFonts w:ascii="Times New Roman" w:eastAsia="Times New Roman" w:hAnsi="Times New Roman" w:cs="Times New Roman"/>
          <w:b/>
        </w:rPr>
      </w:pPr>
    </w:p>
    <w:p w:rsidR="00012E6D" w:rsidRDefault="00012E6D">
      <w:pPr>
        <w:spacing w:line="240" w:lineRule="auto"/>
        <w:ind w:left="170"/>
        <w:jc w:val="center"/>
        <w:rPr>
          <w:rFonts w:ascii="Times New Roman" w:eastAsia="Times New Roman" w:hAnsi="Times New Roman" w:cs="Times New Roman"/>
          <w:b/>
        </w:rPr>
      </w:pPr>
    </w:p>
    <w:p w:rsidR="00012E6D" w:rsidRDefault="00012E6D">
      <w:pPr>
        <w:spacing w:line="240" w:lineRule="auto"/>
        <w:jc w:val="both"/>
        <w:rPr>
          <w:b/>
          <w:sz w:val="24"/>
          <w:szCs w:val="24"/>
        </w:rPr>
      </w:pPr>
    </w:p>
    <w:p w:rsidR="00012E6D" w:rsidRDefault="00012E6D">
      <w:pPr>
        <w:spacing w:line="240" w:lineRule="auto"/>
        <w:jc w:val="both"/>
        <w:rPr>
          <w:b/>
          <w:sz w:val="24"/>
          <w:szCs w:val="24"/>
        </w:rPr>
      </w:pPr>
    </w:p>
    <w:p w:rsidR="00012E6D" w:rsidRDefault="00012E6D">
      <w:pPr>
        <w:spacing w:line="240" w:lineRule="auto"/>
        <w:jc w:val="both"/>
        <w:rPr>
          <w:b/>
          <w:sz w:val="24"/>
          <w:szCs w:val="24"/>
        </w:rPr>
      </w:pPr>
    </w:p>
    <w:p w:rsidR="00012E6D" w:rsidRDefault="00012E6D">
      <w:pPr>
        <w:spacing w:line="240" w:lineRule="auto"/>
        <w:jc w:val="both"/>
        <w:rPr>
          <w:b/>
          <w:sz w:val="24"/>
          <w:szCs w:val="24"/>
        </w:rPr>
      </w:pPr>
    </w:p>
    <w:p w:rsidR="00012E6D" w:rsidRPr="00504C56" w:rsidRDefault="00504C56">
      <w:pPr>
        <w:spacing w:line="240" w:lineRule="auto"/>
        <w:jc w:val="both"/>
        <w:rPr>
          <w:b/>
          <w:color w:val="333333"/>
          <w:sz w:val="24"/>
          <w:szCs w:val="24"/>
          <w:highlight w:val="white"/>
          <w:lang w:val="es-ES"/>
        </w:rPr>
      </w:pPr>
      <w:r>
        <w:rPr>
          <w:b/>
          <w:sz w:val="24"/>
          <w:szCs w:val="24"/>
        </w:rPr>
        <w:t xml:space="preserve"> </w:t>
      </w:r>
      <w:r w:rsidRPr="00504C56">
        <w:rPr>
          <w:b/>
          <w:sz w:val="24"/>
          <w:szCs w:val="24"/>
          <w:lang w:val="es-ES"/>
        </w:rPr>
        <w:t>TÍTULO: BENEPLÁCITO POR EL MES  DE   PREVENCIÓN Y LUCHA CONTRA EL CÁNCER DE MAMA</w:t>
      </w:r>
    </w:p>
    <w:p w:rsidR="00012E6D" w:rsidRPr="00504C56" w:rsidRDefault="00012E6D">
      <w:pPr>
        <w:spacing w:line="240" w:lineRule="auto"/>
        <w:jc w:val="both"/>
        <w:rPr>
          <w:b/>
          <w:color w:val="333333"/>
          <w:sz w:val="24"/>
          <w:szCs w:val="24"/>
          <w:highlight w:val="white"/>
          <w:lang w:val="es-ES"/>
        </w:rPr>
      </w:pPr>
    </w:p>
    <w:p w:rsidR="00012E6D" w:rsidRPr="00504C56" w:rsidRDefault="00012E6D">
      <w:pPr>
        <w:spacing w:line="240" w:lineRule="auto"/>
        <w:jc w:val="both"/>
        <w:rPr>
          <w:b/>
          <w:sz w:val="24"/>
          <w:szCs w:val="24"/>
          <w:lang w:val="es-ES"/>
        </w:rPr>
      </w:pPr>
    </w:p>
    <w:p w:rsidR="00012E6D" w:rsidRPr="00504C56" w:rsidRDefault="00504C56">
      <w:pPr>
        <w:spacing w:line="240" w:lineRule="auto"/>
        <w:jc w:val="both"/>
        <w:rPr>
          <w:b/>
          <w:sz w:val="24"/>
          <w:szCs w:val="24"/>
          <w:lang w:val="es-ES"/>
        </w:rPr>
      </w:pPr>
      <w:r w:rsidRPr="00504C56">
        <w:rPr>
          <w:b/>
          <w:sz w:val="24"/>
          <w:szCs w:val="24"/>
          <w:lang w:val="es-ES"/>
        </w:rPr>
        <w:t>VISTO: EL MES DE LA CONCIENTIZACIÓN Y PREVENCIÓN CONTRA EL CANCER DE MAMA</w:t>
      </w:r>
    </w:p>
    <w:p w:rsidR="00012E6D" w:rsidRPr="00504C56" w:rsidRDefault="00012E6D">
      <w:pPr>
        <w:spacing w:line="240" w:lineRule="auto"/>
        <w:jc w:val="both"/>
        <w:rPr>
          <w:b/>
          <w:sz w:val="24"/>
          <w:szCs w:val="24"/>
          <w:lang w:val="es-ES"/>
        </w:rPr>
      </w:pPr>
    </w:p>
    <w:p w:rsidR="00012E6D" w:rsidRPr="00504C56" w:rsidRDefault="00504C56">
      <w:pPr>
        <w:spacing w:line="240" w:lineRule="auto"/>
        <w:jc w:val="both"/>
        <w:rPr>
          <w:b/>
          <w:sz w:val="24"/>
          <w:szCs w:val="24"/>
          <w:lang w:val="es-ES"/>
        </w:rPr>
      </w:pPr>
      <w:r w:rsidRPr="00504C56">
        <w:rPr>
          <w:b/>
          <w:sz w:val="24"/>
          <w:szCs w:val="24"/>
          <w:lang w:val="es-ES"/>
        </w:rPr>
        <w:t>CONSIDERANDO:</w:t>
      </w:r>
    </w:p>
    <w:p w:rsidR="00012E6D" w:rsidRPr="00504C56" w:rsidRDefault="00012E6D">
      <w:pPr>
        <w:spacing w:line="240" w:lineRule="auto"/>
        <w:jc w:val="both"/>
        <w:rPr>
          <w:b/>
          <w:sz w:val="24"/>
          <w:szCs w:val="24"/>
          <w:lang w:val="es-ES"/>
        </w:rPr>
      </w:pPr>
    </w:p>
    <w:p w:rsidR="00012E6D" w:rsidRPr="00504C56" w:rsidRDefault="00504C56">
      <w:pPr>
        <w:spacing w:line="240" w:lineRule="auto"/>
        <w:jc w:val="both"/>
        <w:rPr>
          <w:sz w:val="24"/>
          <w:szCs w:val="24"/>
          <w:lang w:val="es-ES"/>
        </w:rPr>
      </w:pPr>
      <w:r w:rsidRPr="00504C56">
        <w:rPr>
          <w:sz w:val="24"/>
          <w:szCs w:val="24"/>
          <w:lang w:val="es-ES"/>
        </w:rPr>
        <w:t xml:space="preserve">Que </w:t>
      </w:r>
      <w:r w:rsidRPr="00504C56">
        <w:rPr>
          <w:color w:val="1E1E1E"/>
          <w:sz w:val="24"/>
          <w:szCs w:val="24"/>
          <w:highlight w:val="white"/>
          <w:lang w:val="es-ES"/>
        </w:rPr>
        <w:t>el cáncer de mama es el carcinoma más frecuente y la primera causa de muerte p</w:t>
      </w:r>
      <w:r w:rsidRPr="00504C56">
        <w:rPr>
          <w:color w:val="1E1E1E"/>
          <w:sz w:val="24"/>
          <w:szCs w:val="24"/>
          <w:highlight w:val="white"/>
          <w:lang w:val="es-ES"/>
        </w:rPr>
        <w:t xml:space="preserve">or cáncer en mujeres en todo el mundo. En Argentina se diagnostican más de 22.000 casos nuevos y fallecen alrededor de 7.000 mujeres por año. En la provincia de Buenos Aires, es la causa de muerte de alrededor de 2.300 mujeres anualmente. </w:t>
      </w:r>
    </w:p>
    <w:p w:rsidR="00012E6D" w:rsidRPr="00504C56" w:rsidRDefault="00012E6D">
      <w:pPr>
        <w:spacing w:line="240" w:lineRule="auto"/>
        <w:jc w:val="both"/>
        <w:rPr>
          <w:b/>
          <w:sz w:val="24"/>
          <w:szCs w:val="24"/>
          <w:lang w:val="es-ES"/>
        </w:rPr>
      </w:pPr>
    </w:p>
    <w:p w:rsidR="00012E6D" w:rsidRPr="00504C56" w:rsidRDefault="00504C56">
      <w:pPr>
        <w:spacing w:line="240" w:lineRule="auto"/>
        <w:jc w:val="both"/>
        <w:rPr>
          <w:color w:val="1E1E1E"/>
          <w:sz w:val="24"/>
          <w:szCs w:val="24"/>
          <w:highlight w:val="white"/>
          <w:lang w:val="es-ES"/>
        </w:rPr>
      </w:pPr>
      <w:r w:rsidRPr="00504C56">
        <w:rPr>
          <w:color w:val="1E1E1E"/>
          <w:sz w:val="24"/>
          <w:szCs w:val="24"/>
          <w:highlight w:val="white"/>
          <w:lang w:val="es-ES"/>
        </w:rPr>
        <w:t>Que es una enfermedad con un porcentaje de prevención primaria que alcanza el 30%. El diagnóstico en etapas iniciales se traduce en una reducción de la mortalidad, disminución en la agresividad de los tratamientos y mejora en la calidad de vida de las pers</w:t>
      </w:r>
      <w:r w:rsidRPr="00504C56">
        <w:rPr>
          <w:color w:val="1E1E1E"/>
          <w:sz w:val="24"/>
          <w:szCs w:val="24"/>
          <w:highlight w:val="white"/>
          <w:lang w:val="es-ES"/>
        </w:rPr>
        <w:t>onas afectadas.</w:t>
      </w:r>
    </w:p>
    <w:p w:rsidR="00012E6D" w:rsidRPr="00504C56" w:rsidRDefault="00012E6D">
      <w:pPr>
        <w:spacing w:line="240" w:lineRule="auto"/>
        <w:jc w:val="both"/>
        <w:rPr>
          <w:color w:val="1E1E1E"/>
          <w:sz w:val="24"/>
          <w:szCs w:val="24"/>
          <w:highlight w:val="white"/>
          <w:lang w:val="es-ES"/>
        </w:rPr>
      </w:pPr>
    </w:p>
    <w:p w:rsidR="00012E6D" w:rsidRPr="00504C56" w:rsidRDefault="00504C56">
      <w:pPr>
        <w:spacing w:line="240" w:lineRule="auto"/>
        <w:jc w:val="both"/>
        <w:rPr>
          <w:color w:val="1E1E1E"/>
          <w:sz w:val="24"/>
          <w:szCs w:val="24"/>
          <w:highlight w:val="white"/>
          <w:lang w:val="es-ES"/>
        </w:rPr>
      </w:pPr>
      <w:proofErr w:type="gramStart"/>
      <w:r w:rsidRPr="00504C56">
        <w:rPr>
          <w:color w:val="1E1E1E"/>
          <w:sz w:val="24"/>
          <w:szCs w:val="24"/>
          <w:highlight w:val="white"/>
          <w:lang w:val="es-ES"/>
        </w:rPr>
        <w:t>Que  cada</w:t>
      </w:r>
      <w:proofErr w:type="gramEnd"/>
      <w:r w:rsidRPr="00504C56">
        <w:rPr>
          <w:color w:val="1E1E1E"/>
          <w:sz w:val="24"/>
          <w:szCs w:val="24"/>
          <w:highlight w:val="white"/>
          <w:lang w:val="es-ES"/>
        </w:rPr>
        <w:t xml:space="preserve"> 19 de octubre se conmemora en todo el mundo el Día Internacional del Cáncer de Mama, con el objetivo de realizar acciones tanto en el sector público como privado, para visibilizar esta enfermedad y sensibilizar sobre la importanc</w:t>
      </w:r>
      <w:r w:rsidRPr="00504C56">
        <w:rPr>
          <w:color w:val="1E1E1E"/>
          <w:sz w:val="24"/>
          <w:szCs w:val="24"/>
          <w:highlight w:val="white"/>
          <w:lang w:val="es-ES"/>
        </w:rPr>
        <w:t xml:space="preserve">ia de la prevención temprana. </w:t>
      </w:r>
    </w:p>
    <w:p w:rsidR="00012E6D" w:rsidRPr="00504C56" w:rsidRDefault="00012E6D">
      <w:pPr>
        <w:spacing w:line="240" w:lineRule="auto"/>
        <w:jc w:val="both"/>
        <w:rPr>
          <w:color w:val="1E1E1E"/>
          <w:sz w:val="24"/>
          <w:szCs w:val="24"/>
          <w:highlight w:val="white"/>
          <w:lang w:val="es-ES"/>
        </w:rPr>
      </w:pPr>
    </w:p>
    <w:p w:rsidR="00012E6D" w:rsidRPr="00504C56" w:rsidRDefault="00504C56">
      <w:pPr>
        <w:spacing w:line="240" w:lineRule="auto"/>
        <w:jc w:val="both"/>
        <w:rPr>
          <w:color w:val="1E1E1E"/>
          <w:sz w:val="24"/>
          <w:szCs w:val="24"/>
          <w:highlight w:val="white"/>
          <w:lang w:val="es-ES"/>
        </w:rPr>
      </w:pPr>
      <w:r w:rsidRPr="00504C56">
        <w:rPr>
          <w:color w:val="1E1E1E"/>
          <w:sz w:val="24"/>
          <w:szCs w:val="24"/>
          <w:highlight w:val="white"/>
          <w:lang w:val="es-ES"/>
        </w:rPr>
        <w:t xml:space="preserve"> Que estas acciones consisten en la iluminación de color rosa de diferentes monumentos o edificios representativos de las grandes capitales del mundo, como así también la realización de diversas actividades.</w:t>
      </w:r>
    </w:p>
    <w:p w:rsidR="00012E6D" w:rsidRPr="00504C56" w:rsidRDefault="00012E6D">
      <w:pPr>
        <w:spacing w:line="240" w:lineRule="auto"/>
        <w:jc w:val="both"/>
        <w:rPr>
          <w:color w:val="1E1E1E"/>
          <w:sz w:val="24"/>
          <w:szCs w:val="24"/>
          <w:highlight w:val="white"/>
          <w:lang w:val="es-ES"/>
        </w:rPr>
      </w:pPr>
    </w:p>
    <w:p w:rsidR="00012E6D" w:rsidRPr="00504C56" w:rsidRDefault="00012E6D">
      <w:pPr>
        <w:spacing w:line="240" w:lineRule="auto"/>
        <w:jc w:val="both"/>
        <w:rPr>
          <w:color w:val="1E1E1E"/>
          <w:sz w:val="24"/>
          <w:szCs w:val="24"/>
          <w:highlight w:val="white"/>
          <w:lang w:val="es-ES"/>
        </w:rPr>
      </w:pPr>
    </w:p>
    <w:p w:rsidR="00012E6D" w:rsidRPr="00504C56" w:rsidRDefault="00012E6D">
      <w:pPr>
        <w:spacing w:line="240" w:lineRule="auto"/>
        <w:jc w:val="both"/>
        <w:rPr>
          <w:color w:val="1E1E1E"/>
          <w:sz w:val="24"/>
          <w:szCs w:val="24"/>
          <w:highlight w:val="white"/>
          <w:lang w:val="es-ES"/>
        </w:rPr>
      </w:pPr>
    </w:p>
    <w:p w:rsidR="00012E6D" w:rsidRPr="00504C56" w:rsidRDefault="00504C56">
      <w:pPr>
        <w:spacing w:line="240" w:lineRule="auto"/>
        <w:jc w:val="both"/>
        <w:rPr>
          <w:sz w:val="24"/>
          <w:szCs w:val="24"/>
          <w:highlight w:val="white"/>
          <w:lang w:val="es-ES"/>
        </w:rPr>
      </w:pPr>
      <w:r w:rsidRPr="00504C56">
        <w:rPr>
          <w:b/>
          <w:i/>
          <w:sz w:val="24"/>
          <w:szCs w:val="24"/>
          <w:highlight w:val="white"/>
          <w:lang w:val="es-ES"/>
        </w:rPr>
        <w:t xml:space="preserve">Por ello, el </w:t>
      </w:r>
      <w:r w:rsidRPr="00504C56">
        <w:rPr>
          <w:b/>
          <w:i/>
          <w:sz w:val="24"/>
          <w:szCs w:val="24"/>
          <w:highlight w:val="white"/>
          <w:lang w:val="es-ES"/>
        </w:rPr>
        <w:t>Bloque de Concejales y Concejalas</w:t>
      </w:r>
      <w:r w:rsidRPr="00504C56">
        <w:rPr>
          <w:rFonts w:ascii="Times New Roman" w:eastAsia="Times New Roman" w:hAnsi="Times New Roman" w:cs="Times New Roman"/>
          <w:b/>
          <w:lang w:val="es-ES"/>
        </w:rPr>
        <w:t xml:space="preserve"> </w:t>
      </w:r>
      <w:r w:rsidRPr="00504C56">
        <w:rPr>
          <w:b/>
          <w:lang w:val="es-ES"/>
        </w:rPr>
        <w:t>de</w:t>
      </w:r>
      <w:r w:rsidRPr="00504C56">
        <w:rPr>
          <w:rFonts w:ascii="Times New Roman" w:eastAsia="Times New Roman" w:hAnsi="Times New Roman" w:cs="Times New Roman"/>
          <w:b/>
          <w:lang w:val="es-ES"/>
        </w:rPr>
        <w:t xml:space="preserve"> </w:t>
      </w:r>
      <w:r w:rsidRPr="00504C56">
        <w:rPr>
          <w:b/>
          <w:sz w:val="24"/>
          <w:szCs w:val="24"/>
          <w:lang w:val="es-ES"/>
        </w:rPr>
        <w:t>Unión por la Patria -UXCH-/PJ/UXCH/UXCH-FDT presentan el siguiente:</w:t>
      </w:r>
    </w:p>
    <w:p w:rsidR="00012E6D" w:rsidRPr="00504C56" w:rsidRDefault="00012E6D">
      <w:pPr>
        <w:spacing w:line="240" w:lineRule="auto"/>
        <w:jc w:val="both"/>
        <w:rPr>
          <w:sz w:val="24"/>
          <w:szCs w:val="24"/>
          <w:highlight w:val="white"/>
          <w:lang w:val="es-ES"/>
        </w:rPr>
      </w:pPr>
    </w:p>
    <w:p w:rsidR="00012E6D" w:rsidRPr="00504C56" w:rsidRDefault="00504C56">
      <w:pPr>
        <w:spacing w:line="240" w:lineRule="auto"/>
        <w:jc w:val="both"/>
        <w:rPr>
          <w:b/>
          <w:sz w:val="24"/>
          <w:szCs w:val="24"/>
          <w:lang w:val="es-ES"/>
        </w:rPr>
      </w:pPr>
      <w:r w:rsidRPr="00504C56">
        <w:rPr>
          <w:b/>
          <w:sz w:val="24"/>
          <w:szCs w:val="24"/>
          <w:lang w:val="es-ES"/>
        </w:rPr>
        <w:t xml:space="preserve">                                                   </w:t>
      </w:r>
    </w:p>
    <w:p w:rsidR="00012E6D" w:rsidRPr="00504C56" w:rsidRDefault="00504C56">
      <w:pPr>
        <w:spacing w:line="240" w:lineRule="auto"/>
        <w:jc w:val="both"/>
        <w:rPr>
          <w:b/>
          <w:sz w:val="24"/>
          <w:szCs w:val="24"/>
          <w:lang w:val="es-ES"/>
        </w:rPr>
      </w:pPr>
      <w:r w:rsidRPr="00504C56">
        <w:rPr>
          <w:b/>
          <w:sz w:val="24"/>
          <w:szCs w:val="24"/>
          <w:lang w:val="es-ES"/>
        </w:rPr>
        <w:t xml:space="preserve">                                           </w:t>
      </w:r>
    </w:p>
    <w:p w:rsidR="00012E6D" w:rsidRPr="00504C56" w:rsidRDefault="00504C56">
      <w:pPr>
        <w:spacing w:line="240" w:lineRule="auto"/>
        <w:jc w:val="both"/>
        <w:rPr>
          <w:b/>
          <w:sz w:val="24"/>
          <w:szCs w:val="24"/>
          <w:lang w:val="es-ES"/>
        </w:rPr>
      </w:pPr>
      <w:r w:rsidRPr="00504C56">
        <w:rPr>
          <w:b/>
          <w:sz w:val="24"/>
          <w:szCs w:val="24"/>
          <w:lang w:val="es-ES"/>
        </w:rPr>
        <w:t xml:space="preserve">              </w:t>
      </w:r>
    </w:p>
    <w:p w:rsidR="00012E6D" w:rsidRPr="00504C56" w:rsidRDefault="00504C56">
      <w:pPr>
        <w:spacing w:line="240" w:lineRule="auto"/>
        <w:jc w:val="both"/>
        <w:rPr>
          <w:b/>
          <w:sz w:val="24"/>
          <w:szCs w:val="24"/>
          <w:u w:val="single"/>
          <w:lang w:val="es-ES"/>
        </w:rPr>
      </w:pPr>
      <w:r w:rsidRPr="00504C56">
        <w:rPr>
          <w:b/>
          <w:sz w:val="24"/>
          <w:szCs w:val="24"/>
          <w:lang w:val="es-ES"/>
        </w:rPr>
        <w:t xml:space="preserve">                                       </w:t>
      </w:r>
      <w:r w:rsidRPr="00504C56">
        <w:rPr>
          <w:b/>
          <w:sz w:val="24"/>
          <w:szCs w:val="24"/>
          <w:lang w:val="es-ES"/>
        </w:rPr>
        <w:t xml:space="preserve">   </w:t>
      </w:r>
      <w:r w:rsidRPr="00504C56">
        <w:rPr>
          <w:b/>
          <w:sz w:val="24"/>
          <w:szCs w:val="24"/>
          <w:u w:val="single"/>
          <w:lang w:val="es-ES"/>
        </w:rPr>
        <w:t>PROYECTO DE  RESOLUCIÓN</w:t>
      </w:r>
    </w:p>
    <w:p w:rsidR="00012E6D" w:rsidRPr="00504C56" w:rsidRDefault="00012E6D">
      <w:pPr>
        <w:spacing w:line="240" w:lineRule="auto"/>
        <w:jc w:val="both"/>
        <w:rPr>
          <w:sz w:val="24"/>
          <w:szCs w:val="24"/>
          <w:lang w:val="es-ES"/>
        </w:rPr>
      </w:pPr>
    </w:p>
    <w:p w:rsidR="00012E6D" w:rsidRPr="00504C56" w:rsidRDefault="00504C56">
      <w:pPr>
        <w:spacing w:line="240" w:lineRule="auto"/>
        <w:jc w:val="both"/>
        <w:rPr>
          <w:sz w:val="24"/>
          <w:szCs w:val="24"/>
          <w:lang w:val="es-ES"/>
        </w:rPr>
      </w:pPr>
      <w:r w:rsidRPr="00504C56">
        <w:rPr>
          <w:b/>
          <w:sz w:val="24"/>
          <w:szCs w:val="24"/>
          <w:lang w:val="es-ES"/>
        </w:rPr>
        <w:t>Artículo 1º</w:t>
      </w:r>
      <w:r w:rsidRPr="00504C56">
        <w:rPr>
          <w:sz w:val="24"/>
          <w:szCs w:val="24"/>
          <w:lang w:val="es-ES"/>
        </w:rPr>
        <w:t>: El Honorable Concejo Deliberante manifiesta ver con agrado las actividades  que se llevarán a cabo por parte del  Gobierno Provincial y Municipal en el mes de la lucha y prevención contra el cáncer de mama.</w:t>
      </w:r>
    </w:p>
    <w:p w:rsidR="00012E6D" w:rsidRPr="00504C56" w:rsidRDefault="00012E6D">
      <w:pPr>
        <w:spacing w:line="240" w:lineRule="auto"/>
        <w:jc w:val="both"/>
        <w:rPr>
          <w:sz w:val="24"/>
          <w:szCs w:val="24"/>
          <w:lang w:val="es-ES"/>
        </w:rPr>
      </w:pPr>
    </w:p>
    <w:p w:rsidR="00012E6D" w:rsidRPr="00504C56" w:rsidRDefault="00504C56">
      <w:pPr>
        <w:spacing w:line="240" w:lineRule="auto"/>
        <w:jc w:val="both"/>
        <w:rPr>
          <w:lang w:val="es-ES"/>
        </w:rPr>
      </w:pPr>
      <w:r w:rsidRPr="00504C56">
        <w:rPr>
          <w:b/>
          <w:sz w:val="24"/>
          <w:szCs w:val="24"/>
          <w:lang w:val="es-ES"/>
        </w:rPr>
        <w:t>Artícul</w:t>
      </w:r>
      <w:r w:rsidRPr="00504C56">
        <w:rPr>
          <w:b/>
          <w:sz w:val="24"/>
          <w:szCs w:val="24"/>
          <w:lang w:val="es-ES"/>
        </w:rPr>
        <w:t>o 2º:</w:t>
      </w:r>
      <w:r w:rsidRPr="00504C56">
        <w:rPr>
          <w:sz w:val="24"/>
          <w:szCs w:val="24"/>
          <w:lang w:val="es-ES"/>
        </w:rPr>
        <w:t xml:space="preserve">   El Honorable Concejo Deliberante verìa con agrado la difusión en las redes oficiales de este Honorable Concejo las propuestas organizadas para este mes de la lucha y prevención contra el cáncer de mama </w:t>
      </w:r>
    </w:p>
    <w:p w:rsidR="00012E6D" w:rsidRPr="00504C56" w:rsidRDefault="00012E6D">
      <w:pPr>
        <w:spacing w:line="240" w:lineRule="auto"/>
        <w:jc w:val="both"/>
        <w:rPr>
          <w:sz w:val="24"/>
          <w:szCs w:val="24"/>
          <w:lang w:val="es-ES"/>
        </w:rPr>
      </w:pPr>
    </w:p>
    <w:p w:rsidR="00012E6D" w:rsidRPr="00504C56" w:rsidRDefault="00504C56">
      <w:pPr>
        <w:spacing w:line="240" w:lineRule="auto"/>
        <w:jc w:val="both"/>
        <w:rPr>
          <w:sz w:val="24"/>
          <w:szCs w:val="24"/>
          <w:lang w:val="es-ES"/>
        </w:rPr>
      </w:pPr>
      <w:r w:rsidRPr="00504C56">
        <w:rPr>
          <w:b/>
          <w:sz w:val="24"/>
          <w:szCs w:val="24"/>
          <w:lang w:val="es-ES"/>
        </w:rPr>
        <w:t>Artículo 3º:</w:t>
      </w:r>
      <w:r w:rsidRPr="00504C56">
        <w:rPr>
          <w:sz w:val="24"/>
          <w:szCs w:val="24"/>
          <w:lang w:val="es-ES"/>
        </w:rPr>
        <w:t xml:space="preserve">Envíese copia a la </w:t>
      </w:r>
      <w:r w:rsidRPr="00504C56">
        <w:rPr>
          <w:sz w:val="24"/>
          <w:szCs w:val="24"/>
          <w:highlight w:val="white"/>
          <w:lang w:val="es-ES"/>
        </w:rPr>
        <w:t xml:space="preserve"> Secretaría de Salud Pública de la municipalidad de Chascomús, y a La Dirección de la Región Sanitaria.</w:t>
      </w:r>
    </w:p>
    <w:p w:rsidR="00012E6D" w:rsidRPr="00504C56" w:rsidRDefault="00012E6D">
      <w:pPr>
        <w:spacing w:line="240" w:lineRule="auto"/>
        <w:jc w:val="both"/>
        <w:rPr>
          <w:sz w:val="24"/>
          <w:szCs w:val="24"/>
          <w:lang w:val="es-ES"/>
        </w:rPr>
      </w:pPr>
    </w:p>
    <w:p w:rsidR="00012E6D" w:rsidRDefault="00504C56">
      <w:pPr>
        <w:spacing w:line="240" w:lineRule="auto"/>
        <w:jc w:val="both"/>
        <w:rPr>
          <w:sz w:val="24"/>
          <w:szCs w:val="24"/>
        </w:rPr>
      </w:pPr>
      <w:proofErr w:type="spellStart"/>
      <w:r>
        <w:rPr>
          <w:b/>
          <w:sz w:val="24"/>
          <w:szCs w:val="24"/>
        </w:rPr>
        <w:t>Artículo</w:t>
      </w:r>
      <w:proofErr w:type="spellEnd"/>
      <w:r>
        <w:rPr>
          <w:b/>
          <w:sz w:val="24"/>
          <w:szCs w:val="24"/>
        </w:rPr>
        <w:t xml:space="preserve"> 3º</w:t>
      </w:r>
      <w:r>
        <w:rPr>
          <w:sz w:val="24"/>
          <w:szCs w:val="24"/>
        </w:rPr>
        <w:t>: De forma.</w:t>
      </w:r>
    </w:p>
    <w:p w:rsidR="00012E6D" w:rsidRDefault="00012E6D">
      <w:pPr>
        <w:spacing w:line="240" w:lineRule="auto"/>
        <w:jc w:val="both"/>
        <w:rPr>
          <w:sz w:val="24"/>
          <w:szCs w:val="24"/>
          <w:highlight w:val="white"/>
        </w:rPr>
      </w:pPr>
    </w:p>
    <w:p w:rsidR="00012E6D" w:rsidRDefault="00012E6D"/>
    <w:sectPr w:rsidR="00012E6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6D"/>
    <w:rsid w:val="00012E6D"/>
    <w:rsid w:val="0050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FCEF7-7BD8-4F11-AD4D-8115B76F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2217</Characters>
  <Application>Microsoft Office Word</Application>
  <DocSecurity>0</DocSecurity>
  <Lines>44</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 Chascomús</dc:creator>
  <cp:lastModifiedBy>SIMM</cp:lastModifiedBy>
  <cp:revision>2</cp:revision>
  <dcterms:created xsi:type="dcterms:W3CDTF">2024-10-08T17:39:00Z</dcterms:created>
  <dcterms:modified xsi:type="dcterms:W3CDTF">2024-10-08T17:39:00Z</dcterms:modified>
</cp:coreProperties>
</file>