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6F300" w14:textId="77777777" w:rsidR="00725066" w:rsidRDefault="00725066" w:rsidP="0006031E">
      <w:pPr>
        <w:spacing w:before="240" w:after="0" w:line="360" w:lineRule="auto"/>
        <w:jc w:val="right"/>
        <w:rPr>
          <w:rFonts w:ascii="Tahoma" w:hAnsi="Tahoma" w:cs="Tahoma"/>
          <w:bCs/>
          <w:sz w:val="24"/>
          <w:szCs w:val="24"/>
          <w:lang w:val="es-ES"/>
        </w:rPr>
      </w:pPr>
    </w:p>
    <w:p w14:paraId="3DB5324C" w14:textId="77777777" w:rsidR="0006031E" w:rsidRPr="00B86552" w:rsidRDefault="00482101" w:rsidP="0006031E">
      <w:pPr>
        <w:spacing w:before="240" w:after="0" w:line="360" w:lineRule="auto"/>
        <w:jc w:val="right"/>
        <w:rPr>
          <w:rFonts w:ascii="Tahoma" w:hAnsi="Tahoma" w:cs="Tahoma"/>
          <w:bCs/>
          <w:sz w:val="24"/>
          <w:szCs w:val="24"/>
          <w:lang w:val="es-ES"/>
        </w:rPr>
      </w:pPr>
      <w:r w:rsidRPr="00B86552">
        <w:rPr>
          <w:rFonts w:ascii="Tahoma" w:hAnsi="Tahoma" w:cs="Tahoma"/>
          <w:bCs/>
          <w:sz w:val="24"/>
          <w:szCs w:val="24"/>
          <w:lang w:val="es-ES"/>
        </w:rPr>
        <w:t>Chascomus, 10</w:t>
      </w:r>
      <w:r w:rsidR="0006031E" w:rsidRPr="00B86552">
        <w:rPr>
          <w:rFonts w:ascii="Tahoma" w:hAnsi="Tahoma" w:cs="Tahoma"/>
          <w:bCs/>
          <w:sz w:val="24"/>
          <w:szCs w:val="24"/>
          <w:lang w:val="es-ES"/>
        </w:rPr>
        <w:t xml:space="preserve"> de </w:t>
      </w:r>
      <w:r w:rsidRPr="00B86552">
        <w:rPr>
          <w:rFonts w:ascii="Tahoma" w:hAnsi="Tahoma" w:cs="Tahoma"/>
          <w:bCs/>
          <w:sz w:val="24"/>
          <w:szCs w:val="24"/>
          <w:lang w:val="es-ES"/>
        </w:rPr>
        <w:t>septiembre</w:t>
      </w:r>
      <w:r w:rsidR="0006031E" w:rsidRPr="00B86552">
        <w:rPr>
          <w:rFonts w:ascii="Tahoma" w:hAnsi="Tahoma" w:cs="Tahoma"/>
          <w:bCs/>
          <w:sz w:val="24"/>
          <w:szCs w:val="24"/>
          <w:lang w:val="es-ES"/>
        </w:rPr>
        <w:t xml:space="preserve"> de 2024.-</w:t>
      </w:r>
    </w:p>
    <w:p w14:paraId="6B576BA4" w14:textId="77777777" w:rsidR="0006031E" w:rsidRPr="00B86552" w:rsidRDefault="0006031E" w:rsidP="0006031E">
      <w:pPr>
        <w:spacing w:after="0" w:line="360" w:lineRule="auto"/>
        <w:rPr>
          <w:rFonts w:ascii="Tahoma" w:hAnsi="Tahoma" w:cs="Tahoma"/>
          <w:bCs/>
          <w:sz w:val="24"/>
          <w:szCs w:val="24"/>
          <w:lang w:val="es-ES"/>
        </w:rPr>
      </w:pPr>
      <w:r w:rsidRPr="00B86552">
        <w:rPr>
          <w:rFonts w:ascii="Tahoma" w:hAnsi="Tahoma" w:cs="Tahoma"/>
          <w:bCs/>
          <w:sz w:val="24"/>
          <w:szCs w:val="24"/>
          <w:lang w:val="es-ES"/>
        </w:rPr>
        <w:t>Al Sr. Presidente</w:t>
      </w:r>
    </w:p>
    <w:p w14:paraId="13C97136" w14:textId="77777777" w:rsidR="0006031E" w:rsidRPr="00B86552" w:rsidRDefault="0006031E" w:rsidP="0006031E">
      <w:pPr>
        <w:spacing w:after="0" w:line="360" w:lineRule="auto"/>
        <w:rPr>
          <w:rFonts w:ascii="Tahoma" w:hAnsi="Tahoma" w:cs="Tahoma"/>
          <w:bCs/>
          <w:sz w:val="24"/>
          <w:szCs w:val="24"/>
          <w:lang w:val="es-ES"/>
        </w:rPr>
      </w:pPr>
      <w:r w:rsidRPr="00B86552">
        <w:rPr>
          <w:rFonts w:ascii="Tahoma" w:hAnsi="Tahoma" w:cs="Tahoma"/>
          <w:bCs/>
          <w:sz w:val="24"/>
          <w:szCs w:val="24"/>
          <w:lang w:val="es-ES"/>
        </w:rPr>
        <w:t>HONORABLE CONCEJO DELIBERANTE</w:t>
      </w:r>
    </w:p>
    <w:p w14:paraId="3208D732" w14:textId="77777777" w:rsidR="0006031E" w:rsidRPr="00B86552" w:rsidRDefault="0006031E" w:rsidP="0006031E">
      <w:pPr>
        <w:spacing w:after="0" w:line="360" w:lineRule="auto"/>
        <w:rPr>
          <w:rFonts w:ascii="Tahoma" w:hAnsi="Tahoma" w:cs="Tahoma"/>
          <w:b/>
          <w:bCs/>
          <w:sz w:val="24"/>
          <w:szCs w:val="24"/>
          <w:lang w:val="es-ES"/>
        </w:rPr>
      </w:pPr>
      <w:r w:rsidRPr="00B86552">
        <w:rPr>
          <w:rFonts w:ascii="Tahoma" w:hAnsi="Tahoma" w:cs="Tahoma"/>
          <w:b/>
          <w:bCs/>
          <w:sz w:val="24"/>
          <w:szCs w:val="24"/>
          <w:lang w:val="es-ES"/>
        </w:rPr>
        <w:t>ANDRES SANUCCI</w:t>
      </w:r>
    </w:p>
    <w:p w14:paraId="183463F2" w14:textId="77777777" w:rsidR="0006031E" w:rsidRPr="00B86552" w:rsidRDefault="0006031E" w:rsidP="00B86552">
      <w:pPr>
        <w:spacing w:after="0" w:line="360" w:lineRule="auto"/>
        <w:rPr>
          <w:rFonts w:ascii="Tahoma" w:hAnsi="Tahoma" w:cs="Tahoma"/>
          <w:bCs/>
          <w:sz w:val="24"/>
          <w:szCs w:val="24"/>
          <w:lang w:val="es-ES"/>
        </w:rPr>
      </w:pPr>
      <w:r w:rsidRPr="00B86552">
        <w:rPr>
          <w:rFonts w:ascii="Tahoma" w:hAnsi="Tahoma" w:cs="Tahoma"/>
          <w:bCs/>
          <w:sz w:val="24"/>
          <w:szCs w:val="24"/>
          <w:lang w:val="es-ES"/>
        </w:rPr>
        <w:t xml:space="preserve">S/D </w:t>
      </w:r>
    </w:p>
    <w:p w14:paraId="2CEAF908" w14:textId="77777777" w:rsidR="00E90440" w:rsidRDefault="00E90440" w:rsidP="00B86552">
      <w:pPr>
        <w:jc w:val="both"/>
        <w:rPr>
          <w:rFonts w:ascii="Tahoma" w:hAnsi="Tahoma" w:cs="Tahoma"/>
          <w:b/>
          <w:bCs/>
          <w:sz w:val="24"/>
          <w:szCs w:val="24"/>
        </w:rPr>
      </w:pPr>
    </w:p>
    <w:p w14:paraId="4D6071A3" w14:textId="77777777" w:rsidR="00292CA3" w:rsidRPr="00B86552" w:rsidRDefault="00292CA3" w:rsidP="00B86552">
      <w:pPr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EL HONORABLE CONCEJO DELIBERANTE DE CHASCOMUS VERÍA CON AGRADO INTERVENCIÓN DE LA DIRECCION GENERAL DE CULTURA Y EDUCACIÓN DE LA PROVINCIA DE BUENOS AIRES EN POS DE REVALORIZAR LA ESCUELA TÉCNICA Nº 1 DE CHASCOMÚS. </w:t>
      </w:r>
    </w:p>
    <w:p w14:paraId="07F449DE" w14:textId="77777777" w:rsidR="00E90440" w:rsidRPr="00B86552" w:rsidRDefault="00B15EA0" w:rsidP="00B86552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B86552">
        <w:rPr>
          <w:rFonts w:ascii="Tahoma" w:hAnsi="Tahoma" w:cs="Tahoma"/>
          <w:b/>
          <w:bCs/>
          <w:sz w:val="24"/>
          <w:szCs w:val="24"/>
        </w:rPr>
        <w:t xml:space="preserve">VISTO </w:t>
      </w:r>
    </w:p>
    <w:p w14:paraId="41C28059" w14:textId="77777777" w:rsidR="00E90440" w:rsidRPr="00B86552" w:rsidRDefault="00292CA3" w:rsidP="00206F3C">
      <w:pPr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El deterioro </w:t>
      </w:r>
      <w:r w:rsidR="00C86363">
        <w:rPr>
          <w:rFonts w:ascii="Tahoma" w:hAnsi="Tahoma" w:cs="Tahoma"/>
          <w:sz w:val="24"/>
          <w:szCs w:val="24"/>
        </w:rPr>
        <w:t>edilicio</w:t>
      </w:r>
      <w:r>
        <w:rPr>
          <w:rFonts w:ascii="Tahoma" w:hAnsi="Tahoma" w:cs="Tahoma"/>
          <w:sz w:val="24"/>
          <w:szCs w:val="24"/>
        </w:rPr>
        <w:t xml:space="preserve"> de diferentes áreas de la institución indicada en el acápite;</w:t>
      </w:r>
    </w:p>
    <w:p w14:paraId="5DC2A0BC" w14:textId="77777777" w:rsidR="00132D65" w:rsidRDefault="00132D65" w:rsidP="00B86552">
      <w:pPr>
        <w:spacing w:before="240" w:after="0" w:line="36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B86552">
        <w:rPr>
          <w:rFonts w:ascii="Tahoma" w:hAnsi="Tahoma" w:cs="Tahoma"/>
          <w:b/>
          <w:bCs/>
          <w:sz w:val="24"/>
          <w:szCs w:val="24"/>
        </w:rPr>
        <w:t>CONSIDERANDO</w:t>
      </w:r>
    </w:p>
    <w:p w14:paraId="0E9D344D" w14:textId="77777777" w:rsidR="001A3864" w:rsidRPr="001A3864" w:rsidRDefault="001A3864" w:rsidP="00C86363">
      <w:pPr>
        <w:spacing w:before="240" w:after="0" w:line="36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Cs/>
          <w:sz w:val="24"/>
          <w:szCs w:val="24"/>
        </w:rPr>
        <w:t xml:space="preserve">Que, la Escuela Técnica nº 1 de Chascomus, constituye un orgullo para la población, con más de 60 años de historia, alberga a </w:t>
      </w:r>
      <w:r w:rsidR="00BF082A">
        <w:rPr>
          <w:rFonts w:ascii="Tahoma" w:hAnsi="Tahoma" w:cs="Tahoma"/>
          <w:bCs/>
          <w:sz w:val="24"/>
          <w:szCs w:val="24"/>
        </w:rPr>
        <w:t>más</w:t>
      </w:r>
      <w:r>
        <w:rPr>
          <w:rFonts w:ascii="Tahoma" w:hAnsi="Tahoma" w:cs="Tahoma"/>
          <w:bCs/>
          <w:sz w:val="24"/>
          <w:szCs w:val="24"/>
        </w:rPr>
        <w:t xml:space="preserve"> de 700 alumnos en su matrícula, ofreciendo doble escolaridad con talleres que capacitan a los jóvenes preparándolos para su desarrollo laboral futuro, con un gran compromiso laboral del equipo educativo, directivo y de auxiliares; </w:t>
      </w:r>
    </w:p>
    <w:p w14:paraId="3FEC25F2" w14:textId="77777777" w:rsidR="001A3864" w:rsidRDefault="00E90440" w:rsidP="00C8636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B86552">
        <w:rPr>
          <w:rFonts w:ascii="Tahoma" w:hAnsi="Tahoma" w:cs="Tahoma"/>
          <w:sz w:val="24"/>
          <w:szCs w:val="24"/>
        </w:rPr>
        <w:t>Que</w:t>
      </w:r>
      <w:r w:rsidR="00292CA3">
        <w:rPr>
          <w:rFonts w:ascii="Tahoma" w:hAnsi="Tahoma" w:cs="Tahoma"/>
          <w:sz w:val="24"/>
          <w:szCs w:val="24"/>
        </w:rPr>
        <w:t>, el estado de deterioro de la Escuela Técnica nº 1 no es una novedad para los vecinos de Chascomus, toda vez que</w:t>
      </w:r>
      <w:r w:rsidR="001A3864">
        <w:rPr>
          <w:rFonts w:ascii="Tahoma" w:hAnsi="Tahoma" w:cs="Tahoma"/>
          <w:sz w:val="24"/>
          <w:szCs w:val="24"/>
        </w:rPr>
        <w:t xml:space="preserve"> son varios los hechos delictivos que ha sufrido la institución, llevándose en cada oportunidad herramientas, muy costosas, de labor de los talleres que allí se ofrecen;</w:t>
      </w:r>
    </w:p>
    <w:p w14:paraId="617882B0" w14:textId="10AC2861" w:rsidR="00E90440" w:rsidRDefault="00292CA3" w:rsidP="00C8636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="001A3864">
        <w:rPr>
          <w:rFonts w:ascii="Tahoma" w:hAnsi="Tahoma" w:cs="Tahoma"/>
          <w:sz w:val="24"/>
          <w:szCs w:val="24"/>
        </w:rPr>
        <w:t>Que, como Cuerpo Deliberativo</w:t>
      </w:r>
      <w:r w:rsidR="001C28F2">
        <w:rPr>
          <w:rFonts w:ascii="Tahoma" w:hAnsi="Tahoma" w:cs="Tahoma"/>
          <w:sz w:val="24"/>
          <w:szCs w:val="24"/>
        </w:rPr>
        <w:t>,</w:t>
      </w:r>
      <w:r w:rsidR="001A3864">
        <w:rPr>
          <w:rFonts w:ascii="Tahoma" w:hAnsi="Tahoma" w:cs="Tahoma"/>
          <w:sz w:val="24"/>
          <w:szCs w:val="24"/>
        </w:rPr>
        <w:t xml:space="preserve"> y en e</w:t>
      </w:r>
      <w:r w:rsidR="001C28F2">
        <w:rPr>
          <w:rFonts w:ascii="Tahoma" w:hAnsi="Tahoma" w:cs="Tahoma"/>
          <w:sz w:val="24"/>
          <w:szCs w:val="24"/>
        </w:rPr>
        <w:t xml:space="preserve">l marco de la Ordenanza </w:t>
      </w:r>
      <w:r w:rsidR="00725066">
        <w:rPr>
          <w:rFonts w:ascii="Tahoma" w:hAnsi="Tahoma" w:cs="Tahoma"/>
          <w:sz w:val="24"/>
          <w:szCs w:val="24"/>
        </w:rPr>
        <w:t>“</w:t>
      </w:r>
      <w:r w:rsidR="001C28F2">
        <w:rPr>
          <w:rFonts w:ascii="Tahoma" w:hAnsi="Tahoma" w:cs="Tahoma"/>
          <w:sz w:val="24"/>
          <w:szCs w:val="24"/>
        </w:rPr>
        <w:t>Joven Parlamentario</w:t>
      </w:r>
      <w:r w:rsidR="00725066">
        <w:rPr>
          <w:rFonts w:ascii="Tahoma" w:hAnsi="Tahoma" w:cs="Tahoma"/>
          <w:sz w:val="24"/>
          <w:szCs w:val="24"/>
        </w:rPr>
        <w:t>”</w:t>
      </w:r>
      <w:r w:rsidR="000402F1">
        <w:rPr>
          <w:rFonts w:ascii="Tahoma" w:hAnsi="Tahoma" w:cs="Tahoma"/>
          <w:sz w:val="24"/>
          <w:szCs w:val="24"/>
        </w:rPr>
        <w:t xml:space="preserve"> edición 2025</w:t>
      </w:r>
      <w:r w:rsidR="00725066">
        <w:rPr>
          <w:rFonts w:ascii="Tahoma" w:hAnsi="Tahoma" w:cs="Tahoma"/>
          <w:sz w:val="24"/>
          <w:szCs w:val="24"/>
        </w:rPr>
        <w:t>,</w:t>
      </w:r>
      <w:r w:rsidR="001C28F2">
        <w:rPr>
          <w:rFonts w:ascii="Tahoma" w:hAnsi="Tahoma" w:cs="Tahoma"/>
          <w:sz w:val="24"/>
          <w:szCs w:val="24"/>
        </w:rPr>
        <w:t xml:space="preserve"> que fomenta la participación de los estudiantes en </w:t>
      </w:r>
      <w:r w:rsidR="001C28F2">
        <w:rPr>
          <w:rFonts w:ascii="Tahoma" w:hAnsi="Tahoma" w:cs="Tahoma"/>
          <w:sz w:val="24"/>
          <w:szCs w:val="24"/>
        </w:rPr>
        <w:lastRenderedPageBreak/>
        <w:t>el espacio legislativo, visitamos la Escuela “Industrial” (como es llamada informalmente por todos los vecinos de Chascomús) y luego de conversar con los alumnos para lo que habíamos sido convocados, recorrimos las instalaciones y pudimos observar los deterioros edilicios con los que convive la comunidad educativa del lugar, tales como, baños sin puertas, paredes desca</w:t>
      </w:r>
      <w:r w:rsidR="00BF082A">
        <w:rPr>
          <w:rFonts w:ascii="Tahoma" w:hAnsi="Tahoma" w:cs="Tahoma"/>
          <w:sz w:val="24"/>
          <w:szCs w:val="24"/>
        </w:rPr>
        <w:t>s</w:t>
      </w:r>
      <w:r w:rsidR="001C28F2">
        <w:rPr>
          <w:rFonts w:ascii="Tahoma" w:hAnsi="Tahoma" w:cs="Tahoma"/>
          <w:sz w:val="24"/>
          <w:szCs w:val="24"/>
        </w:rPr>
        <w:t>caradas con mucha humedad, vidrios rotos, cerco perimetral roto (que linda con la traza ferroviaria vieja, siendo actualmente un baldeo de fácil acceso)</w:t>
      </w:r>
      <w:r w:rsidR="00725066">
        <w:rPr>
          <w:rFonts w:ascii="Tahoma" w:hAnsi="Tahoma" w:cs="Tahoma"/>
          <w:sz w:val="24"/>
          <w:szCs w:val="24"/>
        </w:rPr>
        <w:t>, manifestamos aquí que es sumamente desagradable la sensación personal de ir a visitar alumnos con fines de participación ciudadana juvenil cuando los alumnos no poseen, por ejemplo, papel higiénico, para recurrir al baño en condiciones dignas</w:t>
      </w:r>
      <w:r w:rsidR="00C86363">
        <w:rPr>
          <w:rFonts w:ascii="Tahoma" w:hAnsi="Tahoma" w:cs="Tahoma"/>
          <w:sz w:val="24"/>
          <w:szCs w:val="24"/>
        </w:rPr>
        <w:t>;</w:t>
      </w:r>
    </w:p>
    <w:p w14:paraId="673A889B" w14:textId="77777777" w:rsidR="00C86363" w:rsidRDefault="00C86363" w:rsidP="00C8636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Que, vale agregar que las autoridades manifiestan acompañamiento del Consejo Escolar de Chascomús, toda vez que se han hecho re</w:t>
      </w:r>
      <w:r w:rsidR="00F60FE2">
        <w:rPr>
          <w:rFonts w:ascii="Tahoma" w:hAnsi="Tahoma" w:cs="Tahoma"/>
          <w:sz w:val="24"/>
          <w:szCs w:val="24"/>
        </w:rPr>
        <w:t>paraciones y algunas instalaciones que atañen a trabajos de plomería y gas, pero lo cierto es que ediliciamente la escuela es muy grande, recibe muchos alumnos y requiere de mayor intervención por parte del Estado para conservarse y poder brindar de manera cómoda y segura las clases;</w:t>
      </w:r>
    </w:p>
    <w:p w14:paraId="0B37A929" w14:textId="3A1D5B74" w:rsidR="000402F1" w:rsidRDefault="00F60FE2" w:rsidP="00C8636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Que, la presente resolución tiende a expresar desde este Honorable Concejo Deliberante de Chascomús, la necesidad concreta que al </w:t>
      </w:r>
      <w:r w:rsidR="00725066">
        <w:rPr>
          <w:rFonts w:ascii="Tahoma" w:hAnsi="Tahoma" w:cs="Tahoma"/>
          <w:sz w:val="24"/>
          <w:szCs w:val="24"/>
        </w:rPr>
        <w:t>día</w:t>
      </w:r>
      <w:r>
        <w:rPr>
          <w:rFonts w:ascii="Tahoma" w:hAnsi="Tahoma" w:cs="Tahoma"/>
          <w:sz w:val="24"/>
          <w:szCs w:val="24"/>
        </w:rPr>
        <w:t xml:space="preserve"> de la fecha tiene la Escuela Técnica Nº 1 de Chascomús, y con la finalidad de que el gobierno provincial intervenga con medidas concretas y resolutivas de manera definitiva para garantizar el derecho a la </w:t>
      </w:r>
      <w:r w:rsidRPr="00F60FE2">
        <w:rPr>
          <w:rFonts w:ascii="Tahoma" w:hAnsi="Tahoma" w:cs="Tahoma"/>
          <w:sz w:val="24"/>
          <w:szCs w:val="24"/>
        </w:rPr>
        <w:t xml:space="preserve">educación </w:t>
      </w:r>
      <w:r>
        <w:rPr>
          <w:rFonts w:ascii="Tahoma" w:hAnsi="Tahoma" w:cs="Tahoma"/>
          <w:sz w:val="24"/>
          <w:szCs w:val="24"/>
        </w:rPr>
        <w:t>de quienes concurren allí</w:t>
      </w:r>
      <w:r w:rsidR="000402F1">
        <w:rPr>
          <w:rFonts w:ascii="Tahoma" w:hAnsi="Tahoma" w:cs="Tahoma"/>
          <w:sz w:val="24"/>
          <w:szCs w:val="24"/>
        </w:rPr>
        <w:t>;</w:t>
      </w:r>
      <w:r>
        <w:rPr>
          <w:rFonts w:ascii="Tahoma" w:hAnsi="Tahoma" w:cs="Tahoma"/>
          <w:sz w:val="24"/>
          <w:szCs w:val="24"/>
        </w:rPr>
        <w:t xml:space="preserve"> </w:t>
      </w:r>
    </w:p>
    <w:p w14:paraId="4B978703" w14:textId="6E74D9F3" w:rsidR="00F60FE2" w:rsidRPr="00B86552" w:rsidRDefault="000402F1" w:rsidP="00C86363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Que, la e</w:t>
      </w:r>
      <w:r w:rsidR="00F60FE2">
        <w:rPr>
          <w:rFonts w:ascii="Tahoma" w:hAnsi="Tahoma" w:cs="Tahoma"/>
          <w:sz w:val="24"/>
          <w:szCs w:val="24"/>
        </w:rPr>
        <w:t xml:space="preserve">ducación </w:t>
      </w:r>
      <w:r>
        <w:rPr>
          <w:rFonts w:ascii="Tahoma" w:hAnsi="Tahoma" w:cs="Tahoma"/>
          <w:sz w:val="24"/>
          <w:szCs w:val="24"/>
        </w:rPr>
        <w:t>es</w:t>
      </w:r>
      <w:r w:rsidR="00F60FE2">
        <w:rPr>
          <w:rFonts w:ascii="Tahoma" w:hAnsi="Tahoma" w:cs="Tahoma"/>
          <w:sz w:val="24"/>
          <w:szCs w:val="24"/>
        </w:rPr>
        <w:t xml:space="preserve"> </w:t>
      </w:r>
      <w:r w:rsidR="00F60FE2" w:rsidRPr="00F60FE2">
        <w:rPr>
          <w:rFonts w:ascii="Tahoma" w:hAnsi="Tahoma" w:cs="Tahoma"/>
          <w:sz w:val="24"/>
          <w:szCs w:val="24"/>
        </w:rPr>
        <w:t>una de las herramientas más potentes</w:t>
      </w:r>
      <w:r>
        <w:rPr>
          <w:rFonts w:ascii="Tahoma" w:hAnsi="Tahoma" w:cs="Tahoma"/>
          <w:sz w:val="24"/>
          <w:szCs w:val="24"/>
        </w:rPr>
        <w:t xml:space="preserve"> para b</w:t>
      </w:r>
      <w:r w:rsidR="00F60FE2">
        <w:rPr>
          <w:rFonts w:ascii="Tahoma" w:hAnsi="Tahoma" w:cs="Tahoma"/>
          <w:sz w:val="24"/>
          <w:szCs w:val="24"/>
        </w:rPr>
        <w:t xml:space="preserve">rindar oportunidades y fomentar la realización personal y un futuro digno y </w:t>
      </w:r>
      <w:r w:rsidR="00725066">
        <w:rPr>
          <w:rFonts w:ascii="Tahoma" w:hAnsi="Tahoma" w:cs="Tahoma"/>
          <w:sz w:val="24"/>
          <w:szCs w:val="24"/>
        </w:rPr>
        <w:t>próspero</w:t>
      </w:r>
      <w:r w:rsidR="00F60FE2">
        <w:rPr>
          <w:rFonts w:ascii="Tahoma" w:hAnsi="Tahoma" w:cs="Tahoma"/>
          <w:sz w:val="24"/>
          <w:szCs w:val="24"/>
        </w:rPr>
        <w:t xml:space="preserve"> de nuestras generaciones</w:t>
      </w:r>
      <w:r w:rsidR="00F60FE2" w:rsidRPr="00F60FE2">
        <w:rPr>
          <w:rFonts w:ascii="Tahoma" w:hAnsi="Tahoma" w:cs="Tahoma"/>
          <w:sz w:val="24"/>
          <w:szCs w:val="24"/>
        </w:rPr>
        <w:t>. Es la inversión más sostenible</w:t>
      </w:r>
      <w:r w:rsidR="00F60FE2">
        <w:rPr>
          <w:rFonts w:ascii="Tahoma" w:hAnsi="Tahoma" w:cs="Tahoma"/>
          <w:sz w:val="24"/>
          <w:szCs w:val="24"/>
        </w:rPr>
        <w:t xml:space="preserve"> y duradera que como sociedad podemos realizar para construir una sociedad más justa y equitativa</w:t>
      </w:r>
      <w:r w:rsidR="00F60FE2" w:rsidRPr="00F60FE2">
        <w:rPr>
          <w:rFonts w:ascii="Tahoma" w:hAnsi="Tahoma" w:cs="Tahoma"/>
          <w:sz w:val="24"/>
          <w:szCs w:val="24"/>
        </w:rPr>
        <w:t xml:space="preserve">. El derecho a una educación de calidad está indisolublemente ligado a la Declaración </w:t>
      </w:r>
      <w:r w:rsidR="00F60FE2" w:rsidRPr="00F60FE2">
        <w:rPr>
          <w:rFonts w:ascii="Tahoma" w:hAnsi="Tahoma" w:cs="Tahoma"/>
          <w:sz w:val="24"/>
          <w:szCs w:val="24"/>
        </w:rPr>
        <w:lastRenderedPageBreak/>
        <w:t>de los Derechos Humanos y a muchos otros instrumentos normativos internacionales, que son el resultado del trabajo conjunto de las UNESCO y las Naciones Unidas.  </w:t>
      </w:r>
    </w:p>
    <w:p w14:paraId="0F235CBA" w14:textId="77777777" w:rsidR="00A071EE" w:rsidRPr="00B86552" w:rsidRDefault="00A071EE" w:rsidP="00B86552">
      <w:pPr>
        <w:spacing w:before="240" w:after="0" w:line="360" w:lineRule="auto"/>
        <w:ind w:firstLine="708"/>
        <w:jc w:val="both"/>
        <w:rPr>
          <w:rFonts w:ascii="Tahoma" w:hAnsi="Tahoma" w:cs="Tahoma"/>
          <w:sz w:val="24"/>
          <w:szCs w:val="24"/>
          <w:u w:val="single"/>
        </w:rPr>
      </w:pPr>
      <w:r w:rsidRPr="00B86552">
        <w:rPr>
          <w:rFonts w:ascii="Tahoma" w:hAnsi="Tahoma" w:cs="Tahoma"/>
          <w:sz w:val="24"/>
          <w:szCs w:val="24"/>
        </w:rPr>
        <w:t xml:space="preserve">Por ello, el </w:t>
      </w:r>
      <w:r w:rsidRPr="00B86552">
        <w:rPr>
          <w:rFonts w:ascii="Tahoma" w:hAnsi="Tahoma" w:cs="Tahoma"/>
          <w:b/>
          <w:sz w:val="24"/>
          <w:szCs w:val="24"/>
        </w:rPr>
        <w:t>BLOQUE CAMBIEMOS</w:t>
      </w:r>
      <w:r w:rsidR="00725066">
        <w:rPr>
          <w:rFonts w:ascii="Tahoma" w:hAnsi="Tahoma" w:cs="Tahoma"/>
          <w:b/>
          <w:sz w:val="24"/>
          <w:szCs w:val="24"/>
        </w:rPr>
        <w:t xml:space="preserve"> CHASCOMÚ</w:t>
      </w:r>
      <w:r w:rsidRPr="00B86552">
        <w:rPr>
          <w:rFonts w:ascii="Tahoma" w:hAnsi="Tahoma" w:cs="Tahoma"/>
          <w:b/>
          <w:sz w:val="24"/>
          <w:szCs w:val="24"/>
        </w:rPr>
        <w:t>S</w:t>
      </w:r>
      <w:r w:rsidRPr="00B86552">
        <w:rPr>
          <w:rFonts w:ascii="Tahoma" w:hAnsi="Tahoma" w:cs="Tahoma"/>
          <w:sz w:val="24"/>
          <w:szCs w:val="24"/>
        </w:rPr>
        <w:t xml:space="preserve"> en atribución a sus facultades que le confiere la Ley Orgánica de las Municipalidades en su </w:t>
      </w:r>
      <w:r w:rsidR="00B86552">
        <w:rPr>
          <w:rFonts w:ascii="Tahoma" w:hAnsi="Tahoma" w:cs="Tahoma"/>
          <w:b/>
          <w:sz w:val="24"/>
          <w:szCs w:val="24"/>
        </w:rPr>
        <w:t>art. 77 inc. c</w:t>
      </w:r>
      <w:r w:rsidRPr="00B86552">
        <w:rPr>
          <w:rFonts w:ascii="Tahoma" w:hAnsi="Tahoma" w:cs="Tahoma"/>
          <w:b/>
          <w:sz w:val="24"/>
          <w:szCs w:val="24"/>
        </w:rPr>
        <w:t>)</w:t>
      </w:r>
      <w:r w:rsidRPr="00B86552">
        <w:rPr>
          <w:rFonts w:ascii="Tahoma" w:hAnsi="Tahoma" w:cs="Tahoma"/>
          <w:sz w:val="24"/>
          <w:szCs w:val="24"/>
        </w:rPr>
        <w:t>,</w:t>
      </w:r>
      <w:r w:rsidRPr="00B86552">
        <w:rPr>
          <w:rFonts w:ascii="Tahoma" w:hAnsi="Tahoma" w:cs="Tahoma"/>
          <w:b/>
          <w:sz w:val="24"/>
          <w:szCs w:val="24"/>
        </w:rPr>
        <w:t xml:space="preserve"> </w:t>
      </w:r>
      <w:r w:rsidR="00725066">
        <w:rPr>
          <w:rFonts w:ascii="Tahoma" w:hAnsi="Tahoma" w:cs="Tahoma"/>
          <w:sz w:val="24"/>
          <w:szCs w:val="24"/>
        </w:rPr>
        <w:t>propone</w:t>
      </w:r>
      <w:r w:rsidRPr="00B86552">
        <w:rPr>
          <w:rFonts w:ascii="Tahoma" w:hAnsi="Tahoma" w:cs="Tahoma"/>
          <w:sz w:val="24"/>
          <w:szCs w:val="24"/>
        </w:rPr>
        <w:t xml:space="preserve"> el siguiente:</w:t>
      </w:r>
    </w:p>
    <w:p w14:paraId="5AA90EDB" w14:textId="77777777" w:rsidR="00482101" w:rsidRPr="00B86552" w:rsidRDefault="00482101" w:rsidP="00B86552">
      <w:pPr>
        <w:jc w:val="both"/>
        <w:rPr>
          <w:rFonts w:ascii="Tahoma" w:hAnsi="Tahoma" w:cs="Tahoma"/>
          <w:sz w:val="24"/>
          <w:szCs w:val="24"/>
        </w:rPr>
      </w:pPr>
    </w:p>
    <w:p w14:paraId="22ABC5BF" w14:textId="77777777" w:rsidR="00B86552" w:rsidRPr="00B86552" w:rsidRDefault="00725066" w:rsidP="00206F3C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PROYECTO DE RESOLUCIÓN.-</w:t>
      </w:r>
    </w:p>
    <w:p w14:paraId="32CDF03A" w14:textId="77777777" w:rsidR="00B86552" w:rsidRPr="00B86552" w:rsidRDefault="00B86552" w:rsidP="0072506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206F3C">
        <w:rPr>
          <w:rFonts w:ascii="Tahoma" w:hAnsi="Tahoma" w:cs="Tahoma"/>
          <w:b/>
          <w:sz w:val="24"/>
          <w:szCs w:val="24"/>
        </w:rPr>
        <w:t>Artículo 1º</w:t>
      </w:r>
      <w:r w:rsidR="00482101" w:rsidRPr="00206F3C">
        <w:rPr>
          <w:rFonts w:ascii="Tahoma" w:hAnsi="Tahoma" w:cs="Tahoma"/>
          <w:b/>
          <w:sz w:val="24"/>
          <w:szCs w:val="24"/>
        </w:rPr>
        <w:t>:</w:t>
      </w:r>
      <w:r w:rsidR="00482101" w:rsidRPr="00B86552">
        <w:rPr>
          <w:rFonts w:ascii="Tahoma" w:hAnsi="Tahoma" w:cs="Tahoma"/>
          <w:sz w:val="24"/>
          <w:szCs w:val="24"/>
        </w:rPr>
        <w:t xml:space="preserve"> </w:t>
      </w:r>
      <w:r w:rsidR="00F60FE2">
        <w:rPr>
          <w:rFonts w:ascii="Tahoma" w:hAnsi="Tahoma" w:cs="Tahoma"/>
          <w:sz w:val="24"/>
          <w:szCs w:val="24"/>
        </w:rPr>
        <w:t>El Honorable Concejo Deliberante de Chascomus vería con agrado la intervención de la Dirección General de Cultura y Educación de la Provincia de Buenos Aires en pos de revalorizar la Escuela Técnica Nº 1 de Chascomús.</w:t>
      </w:r>
    </w:p>
    <w:p w14:paraId="2185B19F" w14:textId="13DA2A47" w:rsidR="00F60FE2" w:rsidRDefault="00B86552" w:rsidP="0072506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206F3C">
        <w:rPr>
          <w:rFonts w:ascii="Tahoma" w:hAnsi="Tahoma" w:cs="Tahoma"/>
          <w:b/>
          <w:sz w:val="24"/>
          <w:szCs w:val="24"/>
        </w:rPr>
        <w:t>Artículo 2º:</w:t>
      </w:r>
      <w:r w:rsidRPr="00B86552">
        <w:rPr>
          <w:rFonts w:ascii="Tahoma" w:hAnsi="Tahoma" w:cs="Tahoma"/>
          <w:sz w:val="24"/>
          <w:szCs w:val="24"/>
        </w:rPr>
        <w:t xml:space="preserve"> </w:t>
      </w:r>
      <w:r w:rsidR="00725066">
        <w:rPr>
          <w:rFonts w:ascii="Tahoma" w:hAnsi="Tahoma" w:cs="Tahoma"/>
          <w:sz w:val="24"/>
          <w:szCs w:val="24"/>
        </w:rPr>
        <w:t>Enví</w:t>
      </w:r>
      <w:r w:rsidR="00F60FE2">
        <w:rPr>
          <w:rFonts w:ascii="Tahoma" w:hAnsi="Tahoma" w:cs="Tahoma"/>
          <w:sz w:val="24"/>
          <w:szCs w:val="24"/>
        </w:rPr>
        <w:t xml:space="preserve">ese copia de la presente </w:t>
      </w:r>
      <w:r w:rsidR="00725066">
        <w:rPr>
          <w:rFonts w:ascii="Tahoma" w:hAnsi="Tahoma" w:cs="Tahoma"/>
          <w:sz w:val="24"/>
          <w:szCs w:val="24"/>
        </w:rPr>
        <w:t>resolución a la Dirección General de Cultura y Educación de la Provincia de Buenos Aires, al Consejo Escolar de Chascomús y a la Escuela Técnica Nº</w:t>
      </w:r>
      <w:r w:rsidR="000402F1">
        <w:rPr>
          <w:rFonts w:ascii="Tahoma" w:hAnsi="Tahoma" w:cs="Tahoma"/>
          <w:sz w:val="24"/>
          <w:szCs w:val="24"/>
        </w:rPr>
        <w:t>1</w:t>
      </w:r>
      <w:r w:rsidR="00725066">
        <w:rPr>
          <w:rFonts w:ascii="Tahoma" w:hAnsi="Tahoma" w:cs="Tahoma"/>
          <w:sz w:val="24"/>
          <w:szCs w:val="24"/>
        </w:rPr>
        <w:t xml:space="preserve"> de Chascomús.</w:t>
      </w:r>
    </w:p>
    <w:p w14:paraId="20FBDE5B" w14:textId="77777777" w:rsidR="00B86552" w:rsidRDefault="00482101" w:rsidP="0072506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206F3C">
        <w:rPr>
          <w:rFonts w:ascii="Tahoma" w:hAnsi="Tahoma" w:cs="Tahoma"/>
          <w:b/>
          <w:sz w:val="24"/>
          <w:szCs w:val="24"/>
        </w:rPr>
        <w:t>Artí</w:t>
      </w:r>
      <w:r w:rsidR="00B86552" w:rsidRPr="00206F3C">
        <w:rPr>
          <w:rFonts w:ascii="Tahoma" w:hAnsi="Tahoma" w:cs="Tahoma"/>
          <w:b/>
          <w:sz w:val="24"/>
          <w:szCs w:val="24"/>
        </w:rPr>
        <w:t>culo 3º:</w:t>
      </w:r>
      <w:r w:rsidRPr="00206F3C">
        <w:rPr>
          <w:rFonts w:ascii="Tahoma" w:hAnsi="Tahoma" w:cs="Tahoma"/>
          <w:b/>
          <w:sz w:val="24"/>
          <w:szCs w:val="24"/>
        </w:rPr>
        <w:t xml:space="preserve"> </w:t>
      </w:r>
      <w:r w:rsidRPr="00B86552">
        <w:rPr>
          <w:rFonts w:ascii="Tahoma" w:hAnsi="Tahoma" w:cs="Tahoma"/>
          <w:sz w:val="24"/>
          <w:szCs w:val="24"/>
        </w:rPr>
        <w:t>De forma.-</w:t>
      </w:r>
    </w:p>
    <w:p w14:paraId="798E085F" w14:textId="77777777" w:rsidR="00BD7F22" w:rsidRDefault="00BD7F22" w:rsidP="0072506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58E41102" w14:textId="77777777" w:rsidR="00BD7F22" w:rsidRDefault="00BD7F22" w:rsidP="0072506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val="en-US"/>
        </w:rPr>
        <w:lastRenderedPageBreak/>
        <w:drawing>
          <wp:inline distT="0" distB="0" distL="0" distR="0" wp14:anchorId="3D42B250" wp14:editId="42BF85D9">
            <wp:extent cx="4914900" cy="88868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D542A" w14:textId="77777777" w:rsidR="00BD7F22" w:rsidRPr="00B86552" w:rsidRDefault="00BD7F22" w:rsidP="0072506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val="en-US"/>
        </w:rPr>
        <w:lastRenderedPageBreak/>
        <w:drawing>
          <wp:inline distT="0" distB="0" distL="0" distR="0" wp14:anchorId="487EA70E" wp14:editId="3DDB9A07">
            <wp:extent cx="4905375" cy="88868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888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7F22" w:rsidRPr="00B8655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509AE" w14:textId="77777777" w:rsidR="00EE73AC" w:rsidRDefault="00EE73AC" w:rsidP="0006031E">
      <w:pPr>
        <w:spacing w:after="0" w:line="240" w:lineRule="auto"/>
      </w:pPr>
      <w:r>
        <w:separator/>
      </w:r>
    </w:p>
  </w:endnote>
  <w:endnote w:type="continuationSeparator" w:id="0">
    <w:p w14:paraId="5D2B8063" w14:textId="77777777" w:rsidR="00EE73AC" w:rsidRDefault="00EE73AC" w:rsidP="0006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CC57" w14:textId="77777777" w:rsidR="00EE73AC" w:rsidRDefault="00EE73AC" w:rsidP="0006031E">
      <w:pPr>
        <w:spacing w:after="0" w:line="240" w:lineRule="auto"/>
      </w:pPr>
      <w:r>
        <w:separator/>
      </w:r>
    </w:p>
  </w:footnote>
  <w:footnote w:type="continuationSeparator" w:id="0">
    <w:p w14:paraId="41EF3523" w14:textId="77777777" w:rsidR="00EE73AC" w:rsidRDefault="00EE73AC" w:rsidP="0006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8F3B9" w14:textId="77777777" w:rsidR="0006031E" w:rsidRPr="003E331C" w:rsidRDefault="0006031E" w:rsidP="0006031E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lang w:val="es-ES" w:eastAsia="es-ES"/>
      </w:rPr>
    </w:pPr>
    <w:r w:rsidRPr="003E331C">
      <w:rPr>
        <w:rFonts w:ascii="Times New Roman" w:eastAsia="Times New Roman" w:hAnsi="Times New Roman" w:cs="Times New Roman"/>
        <w:noProof/>
        <w:color w:val="000000"/>
        <w:lang w:val="en-US"/>
      </w:rPr>
      <w:drawing>
        <wp:inline distT="0" distB="0" distL="0" distR="0" wp14:anchorId="1B252543" wp14:editId="7B134C56">
          <wp:extent cx="693420" cy="602615"/>
          <wp:effectExtent l="19050" t="0" r="0" b="0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2DAE92E" w14:textId="77777777" w:rsidR="0006031E" w:rsidRPr="003E331C" w:rsidRDefault="0006031E" w:rsidP="0006031E">
    <w:pPr>
      <w:keepNext/>
      <w:spacing w:after="0" w:line="240" w:lineRule="auto"/>
      <w:jc w:val="center"/>
      <w:outlineLvl w:val="0"/>
      <w:rPr>
        <w:rFonts w:ascii="Garamond" w:eastAsia="Times New Roman" w:hAnsi="Garamond" w:cs="Arial"/>
        <w:b/>
        <w:bCs/>
        <w:color w:val="000000"/>
        <w:lang w:val="es-ES" w:eastAsia="es-ES"/>
      </w:rPr>
    </w:pPr>
    <w:r w:rsidRPr="003E331C">
      <w:rPr>
        <w:rFonts w:ascii="Garamond" w:eastAsia="Times New Roman" w:hAnsi="Garamond" w:cs="Arial"/>
        <w:b/>
        <w:bCs/>
        <w:color w:val="000000"/>
        <w:lang w:val="es-ES" w:eastAsia="es-ES"/>
      </w:rPr>
      <w:t>Honorable Concejo Deliberante</w:t>
    </w:r>
  </w:p>
  <w:p w14:paraId="033075FD" w14:textId="77777777" w:rsidR="0006031E" w:rsidRPr="003E331C" w:rsidRDefault="0006031E" w:rsidP="0006031E">
    <w:pPr>
      <w:keepNext/>
      <w:spacing w:after="0" w:line="240" w:lineRule="auto"/>
      <w:jc w:val="center"/>
      <w:outlineLvl w:val="1"/>
      <w:rPr>
        <w:rFonts w:ascii="Garamond" w:eastAsia="Times New Roman" w:hAnsi="Garamond" w:cs="Arial"/>
        <w:b/>
        <w:bCs/>
        <w:color w:val="000000"/>
        <w:lang w:val="es-ES" w:eastAsia="es-ES"/>
      </w:rPr>
    </w:pPr>
    <w:r w:rsidRPr="003E331C">
      <w:rPr>
        <w:rFonts w:ascii="Garamond" w:eastAsia="Times New Roman" w:hAnsi="Garamond" w:cs="Arial"/>
        <w:b/>
        <w:bCs/>
        <w:color w:val="000000"/>
        <w:lang w:val="es-ES" w:eastAsia="es-ES"/>
      </w:rPr>
      <w:t>Mitre 38    -    Chascomús</w:t>
    </w:r>
  </w:p>
  <w:p w14:paraId="752B0A14" w14:textId="77777777" w:rsidR="0006031E" w:rsidRPr="003E331C" w:rsidRDefault="0006031E" w:rsidP="0006031E">
    <w:pPr>
      <w:spacing w:after="0" w:line="240" w:lineRule="auto"/>
      <w:jc w:val="center"/>
      <w:rPr>
        <w:rFonts w:ascii="Arial Black" w:eastAsia="Times New Roman" w:hAnsi="Arial Black" w:cs="Times New Roman"/>
        <w:lang w:val="es-ES" w:eastAsia="es-ES"/>
      </w:rPr>
    </w:pPr>
    <w:r w:rsidRPr="003E331C">
      <w:rPr>
        <w:rFonts w:ascii="Arial Black" w:eastAsia="Times New Roman" w:hAnsi="Arial Black" w:cs="Times New Roman"/>
        <w:lang w:val="es-ES" w:eastAsia="es-ES"/>
      </w:rPr>
      <w:t>CAMBIEMOS CHASCOMUS</w:t>
    </w:r>
  </w:p>
  <w:p w14:paraId="0F2E90B1" w14:textId="77777777" w:rsidR="0006031E" w:rsidRPr="003E331C" w:rsidRDefault="0006031E" w:rsidP="0006031E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val="es-ES" w:eastAsia="es-ES"/>
      </w:rPr>
    </w:pPr>
    <w:r w:rsidRPr="003E331C">
      <w:rPr>
        <w:rFonts w:ascii="Arial" w:eastAsia="Times New Roman" w:hAnsi="Arial" w:cs="Arial"/>
        <w:b/>
        <w:bCs/>
        <w:i/>
        <w:sz w:val="24"/>
        <w:szCs w:val="24"/>
        <w:lang w:val="es-ES" w:eastAsia="es-ES"/>
      </w:rPr>
      <w:t>“</w:t>
    </w:r>
    <w:r w:rsidRPr="003E331C">
      <w:rPr>
        <w:rFonts w:ascii="Arial" w:eastAsia="Verdana" w:hAnsi="Arial" w:cs="Arial"/>
        <w:b/>
        <w:sz w:val="24"/>
        <w:szCs w:val="24"/>
        <w:lang w:val="es-ES" w:eastAsia="es-ES"/>
      </w:rPr>
      <w:t>2024: Año del 225° Aniversario del fallecimiento del fundador de Chascomús - Pedro Nicolás Escribano”</w:t>
    </w:r>
  </w:p>
  <w:p w14:paraId="08717E3E" w14:textId="77777777" w:rsidR="0006031E" w:rsidRDefault="000603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60806"/>
    <w:multiLevelType w:val="multilevel"/>
    <w:tmpl w:val="E560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2911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65"/>
    <w:rsid w:val="0001720B"/>
    <w:rsid w:val="000402F1"/>
    <w:rsid w:val="0006031E"/>
    <w:rsid w:val="00076871"/>
    <w:rsid w:val="000802BC"/>
    <w:rsid w:val="00132D65"/>
    <w:rsid w:val="00134272"/>
    <w:rsid w:val="001922C8"/>
    <w:rsid w:val="001A3864"/>
    <w:rsid w:val="001C28F2"/>
    <w:rsid w:val="00200067"/>
    <w:rsid w:val="00206F3C"/>
    <w:rsid w:val="0023069E"/>
    <w:rsid w:val="0028096F"/>
    <w:rsid w:val="00292CA3"/>
    <w:rsid w:val="002B3747"/>
    <w:rsid w:val="00397A33"/>
    <w:rsid w:val="003D1DBA"/>
    <w:rsid w:val="003E1ABF"/>
    <w:rsid w:val="00482101"/>
    <w:rsid w:val="004B72BC"/>
    <w:rsid w:val="004B763D"/>
    <w:rsid w:val="00545954"/>
    <w:rsid w:val="00663A24"/>
    <w:rsid w:val="00664090"/>
    <w:rsid w:val="006C0EAA"/>
    <w:rsid w:val="006E4D97"/>
    <w:rsid w:val="00725066"/>
    <w:rsid w:val="007758B6"/>
    <w:rsid w:val="00862FD6"/>
    <w:rsid w:val="00871649"/>
    <w:rsid w:val="00A071EE"/>
    <w:rsid w:val="00A603FB"/>
    <w:rsid w:val="00A77AED"/>
    <w:rsid w:val="00B15EA0"/>
    <w:rsid w:val="00B86552"/>
    <w:rsid w:val="00BA0103"/>
    <w:rsid w:val="00BC3BF7"/>
    <w:rsid w:val="00BC6A33"/>
    <w:rsid w:val="00BD7F22"/>
    <w:rsid w:val="00BF082A"/>
    <w:rsid w:val="00C86363"/>
    <w:rsid w:val="00CE4C57"/>
    <w:rsid w:val="00DD2939"/>
    <w:rsid w:val="00DD468D"/>
    <w:rsid w:val="00DE6758"/>
    <w:rsid w:val="00DF50A7"/>
    <w:rsid w:val="00E84D7F"/>
    <w:rsid w:val="00E90440"/>
    <w:rsid w:val="00EC6A17"/>
    <w:rsid w:val="00EE07F3"/>
    <w:rsid w:val="00EE73AC"/>
    <w:rsid w:val="00F6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294E4"/>
  <w15:docId w15:val="{ECEDF597-EE7B-4A8E-B64B-D2A184FE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71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32D65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071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0603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031E"/>
  </w:style>
  <w:style w:type="paragraph" w:styleId="Piedepgina">
    <w:name w:val="footer"/>
    <w:basedOn w:val="Normal"/>
    <w:link w:val="PiedepginaCar"/>
    <w:uiPriority w:val="99"/>
    <w:unhideWhenUsed/>
    <w:rsid w:val="000603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31E"/>
  </w:style>
  <w:style w:type="paragraph" w:styleId="Textodeglobo">
    <w:name w:val="Balloon Text"/>
    <w:basedOn w:val="Normal"/>
    <w:link w:val="TextodegloboCar"/>
    <w:uiPriority w:val="99"/>
    <w:semiHidden/>
    <w:unhideWhenUsed/>
    <w:rsid w:val="0006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3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05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1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615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Milagros</dc:creator>
  <cp:lastModifiedBy>Milagros Fusari - Chascomus</cp:lastModifiedBy>
  <cp:revision>3</cp:revision>
  <cp:lastPrinted>2024-09-09T16:17:00Z</cp:lastPrinted>
  <dcterms:created xsi:type="dcterms:W3CDTF">2024-09-10T16:55:00Z</dcterms:created>
  <dcterms:modified xsi:type="dcterms:W3CDTF">2026-06-16T14:15:00Z</dcterms:modified>
</cp:coreProperties>
</file>